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 w:firstRow="1" w:lastRow="0" w:firstColumn="1" w:lastColumn="0" w:noHBand="0" w:noVBand="1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A00840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  <w:rPr>
                <w:rFonts w:ascii="Times New Roman" w:hAnsi="Times New Roman" w:cs="Times New Roman"/>
              </w:rPr>
            </w:pPr>
            <w:r w:rsidRPr="00A00840">
              <w:rPr>
                <w:rFonts w:ascii="Times New Roman" w:hAnsi="Times New Roman" w:cs="Times New Roman"/>
                <w:b/>
              </w:rPr>
              <w:t>COURSE IDENTIFICATION FORM</w:t>
            </w:r>
          </w:p>
        </w:tc>
      </w:tr>
      <w:tr w:rsidR="00005D1D" w:rsidRPr="00A00840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26E15" w:rsidRPr="00F9646F" w:rsidRDefault="00005D1D" w:rsidP="00626E15">
            <w:pPr>
              <w:rPr>
                <w:rFonts w:ascii="Times New Roman" w:hAnsi="Times New Roman" w:cs="Times New Roman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  <w:r w:rsidR="00F4115B" w:rsidRPr="00A0084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F4115B" w:rsidRPr="00A00840">
              <w:rPr>
                <w:rFonts w:ascii="Times New Roman" w:hAnsi="Times New Roman" w:cs="Times New Roman"/>
                <w:lang w:val="en-GB"/>
              </w:rPr>
              <w:t xml:space="preserve"> SM-5</w:t>
            </w:r>
            <w:r w:rsidR="0009586C">
              <w:rPr>
                <w:rFonts w:ascii="Times New Roman" w:hAnsi="Times New Roman" w:cs="Times New Roman"/>
                <w:lang w:val="en-GB"/>
              </w:rPr>
              <w:t>0</w:t>
            </w:r>
            <w:r w:rsidR="00F4115B" w:rsidRPr="00A00840">
              <w:rPr>
                <w:rFonts w:ascii="Times New Roman" w:hAnsi="Times New Roman" w:cs="Times New Roman"/>
                <w:lang w:val="en-GB"/>
              </w:rPr>
              <w:t>7</w:t>
            </w:r>
            <w:r w:rsidR="00626E15">
              <w:rPr>
                <w:rFonts w:ascii="Times New Roman" w:hAnsi="Times New Roman" w:cs="Times New Roman"/>
                <w:lang w:val="en-GB"/>
              </w:rPr>
              <w:t>5</w:t>
            </w:r>
            <w:r w:rsidR="00F4115B" w:rsidRPr="00A00840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626E15">
              <w:t xml:space="preserve"> </w:t>
            </w:r>
            <w:r w:rsidR="00626E15" w:rsidRPr="00F964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6E15" w:rsidRPr="00F9646F">
              <w:rPr>
                <w:rFonts w:ascii="Times New Roman" w:hAnsi="Times New Roman" w:cs="Times New Roman"/>
              </w:rPr>
              <w:t>Canned</w:t>
            </w:r>
            <w:proofErr w:type="spellEnd"/>
            <w:r w:rsidR="00626E15" w:rsidRPr="00F964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6E15" w:rsidRPr="00F9646F">
              <w:rPr>
                <w:rFonts w:ascii="Times New Roman" w:hAnsi="Times New Roman" w:cs="Times New Roman"/>
              </w:rPr>
              <w:t>Technology</w:t>
            </w:r>
            <w:proofErr w:type="spellEnd"/>
            <w:r w:rsidR="00626E15" w:rsidRPr="00F9646F">
              <w:rPr>
                <w:rFonts w:ascii="Times New Roman" w:hAnsi="Times New Roman" w:cs="Times New Roman"/>
              </w:rPr>
              <w:t xml:space="preserve"> </w:t>
            </w:r>
            <w:r w:rsidR="00626E15">
              <w:rPr>
                <w:rFonts w:ascii="Times New Roman" w:hAnsi="Times New Roman" w:cs="Times New Roman"/>
              </w:rPr>
              <w:t>i</w:t>
            </w:r>
            <w:r w:rsidR="00626E15" w:rsidRPr="00F9646F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="00626E15" w:rsidRPr="00F9646F">
              <w:rPr>
                <w:rFonts w:ascii="Times New Roman" w:hAnsi="Times New Roman" w:cs="Times New Roman"/>
              </w:rPr>
              <w:t>Seafood</w:t>
            </w:r>
            <w:proofErr w:type="spellEnd"/>
            <w:r w:rsidR="00626E15" w:rsidRPr="00F964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6E15">
              <w:rPr>
                <w:rFonts w:ascii="Times New Roman" w:hAnsi="Times New Roman" w:cs="Times New Roman"/>
              </w:rPr>
              <w:t>a</w:t>
            </w:r>
            <w:r w:rsidR="00626E15" w:rsidRPr="00F9646F">
              <w:rPr>
                <w:rFonts w:ascii="Times New Roman" w:hAnsi="Times New Roman" w:cs="Times New Roman"/>
              </w:rPr>
              <w:t>nd</w:t>
            </w:r>
            <w:proofErr w:type="spellEnd"/>
            <w:r w:rsidR="00626E15" w:rsidRPr="00F964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6E15" w:rsidRPr="00F9646F">
              <w:rPr>
                <w:rFonts w:ascii="Times New Roman" w:hAnsi="Times New Roman" w:cs="Times New Roman"/>
              </w:rPr>
              <w:t>Testing</w:t>
            </w:r>
            <w:proofErr w:type="spellEnd"/>
            <w:r w:rsidR="00626E15" w:rsidRPr="00F964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6E15" w:rsidRPr="00F9646F">
              <w:rPr>
                <w:rFonts w:ascii="Times New Roman" w:hAnsi="Times New Roman" w:cs="Times New Roman"/>
              </w:rPr>
              <w:t>Methods</w:t>
            </w:r>
            <w:proofErr w:type="spellEnd"/>
          </w:p>
          <w:p w:rsidR="00005D1D" w:rsidRPr="00A00840" w:rsidRDefault="00005D1D" w:rsidP="00626E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:rsidR="00005D1D" w:rsidRPr="00A00840" w:rsidRDefault="00005D1D" w:rsidP="00005D1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Department of :</w:t>
            </w:r>
            <w:r w:rsidR="00F4115B" w:rsidRPr="00A008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F4115B" w:rsidRPr="00A0084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Fisheries Post Graduate</w:t>
            </w:r>
          </w:p>
          <w:p w:rsidR="00005D1D" w:rsidRPr="00A00840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A00840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2"/>
            </w:tblGrid>
            <w:tr w:rsidR="00005D1D" w:rsidRPr="00A00840" w:rsidTr="00BC1F90">
              <w:trPr>
                <w:trHeight w:val="112"/>
              </w:trPr>
              <w:tc>
                <w:tcPr>
                  <w:tcW w:w="1302" w:type="dxa"/>
                </w:tcPr>
                <w:p w:rsidR="00005D1D" w:rsidRPr="00A00840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A00840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Semester</w:t>
                  </w:r>
                </w:p>
              </w:tc>
            </w:tr>
          </w:tbl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Credits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Type: Compulsory Elective</w:t>
            </w:r>
          </w:p>
        </w:tc>
      </w:tr>
      <w:tr w:rsidR="00005D1D" w:rsidRPr="00A00840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F4115B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F4115B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F4115B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Optional</w:t>
            </w:r>
          </w:p>
        </w:tc>
      </w:tr>
      <w:tr w:rsidR="00005D1D" w:rsidRPr="00A00840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A00840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A00840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A00840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GB"/>
              </w:rPr>
              <w:t xml:space="preserve">Professor </w:t>
            </w:r>
            <w:proofErr w:type="spellStart"/>
            <w:r w:rsidRPr="00A00840">
              <w:rPr>
                <w:rFonts w:ascii="Times New Roman" w:hAnsi="Times New Roman" w:cs="Times New Roman"/>
                <w:lang w:val="en-GB"/>
              </w:rPr>
              <w:t>Dr.</w:t>
            </w:r>
            <w:proofErr w:type="spellEnd"/>
            <w:r w:rsidRPr="00A0084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F4115B" w:rsidRPr="00A00840">
              <w:rPr>
                <w:rFonts w:ascii="Times New Roman" w:hAnsi="Times New Roman" w:cs="Times New Roman"/>
                <w:lang w:val="en-US"/>
              </w:rPr>
              <w:t>Gülderen</w:t>
            </w:r>
            <w:proofErr w:type="spellEnd"/>
            <w:r w:rsidR="00F4115B" w:rsidRPr="00A00840">
              <w:rPr>
                <w:rFonts w:ascii="Times New Roman" w:hAnsi="Times New Roman" w:cs="Times New Roman"/>
                <w:lang w:val="en-US"/>
              </w:rPr>
              <w:t xml:space="preserve"> KURT KAYA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A00840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 xml:space="preserve">Mail :  </w:t>
            </w:r>
            <w:r w:rsidR="00F4115B" w:rsidRPr="00A00840">
              <w:rPr>
                <w:rFonts w:ascii="Times New Roman" w:hAnsi="Times New Roman" w:cs="Times New Roman"/>
                <w:b/>
                <w:lang w:val="en-US"/>
              </w:rPr>
              <w:t>gkurtkaya@munzur.edu.tr</w:t>
            </w:r>
          </w:p>
          <w:p w:rsidR="00005D1D" w:rsidRPr="00A00840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005D1D" w:rsidRPr="00A00840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A00840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A00840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Mail :</w:t>
            </w:r>
          </w:p>
          <w:p w:rsidR="00005D1D" w:rsidRPr="00A00840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005D1D" w:rsidRPr="00A00840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A00840" w:rsidRDefault="00F4115B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GB"/>
              </w:rPr>
              <w:t>Post Graduate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A00840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A00840" w:rsidTr="00005D1D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26E15" w:rsidRDefault="00626E15" w:rsidP="00626E15">
            <w:pPr>
              <w:rPr>
                <w:rFonts w:ascii="Times New Roman" w:hAnsi="Times New Roman" w:cs="Times New Roman"/>
              </w:rPr>
            </w:pPr>
            <w:proofErr w:type="spellStart"/>
            <w:r w:rsidRPr="00F9646F">
              <w:rPr>
                <w:rFonts w:ascii="Times New Roman" w:hAnsi="Times New Roman" w:cs="Times New Roman"/>
              </w:rPr>
              <w:t>Canning</w:t>
            </w:r>
            <w:proofErr w:type="spellEnd"/>
            <w:r w:rsidRPr="00F964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46F">
              <w:rPr>
                <w:rFonts w:ascii="Times New Roman" w:hAnsi="Times New Roman" w:cs="Times New Roman"/>
              </w:rPr>
              <w:t>and</w:t>
            </w:r>
            <w:proofErr w:type="spellEnd"/>
            <w:r w:rsidRPr="00F964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46F">
              <w:rPr>
                <w:rFonts w:ascii="Times New Roman" w:hAnsi="Times New Roman" w:cs="Times New Roman"/>
              </w:rPr>
              <w:t>preservation</w:t>
            </w:r>
            <w:proofErr w:type="spellEnd"/>
            <w:r w:rsidRPr="00F9646F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F9646F">
              <w:rPr>
                <w:rFonts w:ascii="Times New Roman" w:hAnsi="Times New Roman" w:cs="Times New Roman"/>
              </w:rPr>
              <w:t>seafood</w:t>
            </w:r>
            <w:proofErr w:type="spellEnd"/>
            <w:r w:rsidRPr="00F964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46F">
              <w:rPr>
                <w:rFonts w:ascii="Times New Roman" w:hAnsi="Times New Roman" w:cs="Times New Roman"/>
              </w:rPr>
              <w:t>products</w:t>
            </w:r>
            <w:proofErr w:type="spellEnd"/>
            <w:r w:rsidRPr="00F964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646F">
              <w:rPr>
                <w:rFonts w:ascii="Times New Roman" w:hAnsi="Times New Roman" w:cs="Times New Roman"/>
              </w:rPr>
              <w:t>understanding</w:t>
            </w:r>
            <w:proofErr w:type="spellEnd"/>
            <w:r w:rsidRPr="00F9646F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F9646F">
              <w:rPr>
                <w:rFonts w:ascii="Times New Roman" w:hAnsi="Times New Roman" w:cs="Times New Roman"/>
              </w:rPr>
              <w:t>canned</w:t>
            </w:r>
            <w:proofErr w:type="spellEnd"/>
            <w:r w:rsidRPr="00F964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46F">
              <w:rPr>
                <w:rFonts w:ascii="Times New Roman" w:hAnsi="Times New Roman" w:cs="Times New Roman"/>
              </w:rPr>
              <w:t>production</w:t>
            </w:r>
            <w:proofErr w:type="spellEnd"/>
            <w:r w:rsidRPr="00F964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46F">
              <w:rPr>
                <w:rFonts w:ascii="Times New Roman" w:hAnsi="Times New Roman" w:cs="Times New Roman"/>
              </w:rPr>
              <w:t>techniques</w:t>
            </w:r>
            <w:proofErr w:type="spellEnd"/>
            <w:r w:rsidRPr="00F964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46F">
              <w:rPr>
                <w:rFonts w:ascii="Times New Roman" w:hAnsi="Times New Roman" w:cs="Times New Roman"/>
              </w:rPr>
              <w:t>and</w:t>
            </w:r>
            <w:proofErr w:type="spellEnd"/>
            <w:r w:rsidRPr="00F964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46F">
              <w:rPr>
                <w:rFonts w:ascii="Times New Roman" w:hAnsi="Times New Roman" w:cs="Times New Roman"/>
              </w:rPr>
              <w:t>applications</w:t>
            </w:r>
            <w:proofErr w:type="spellEnd"/>
          </w:p>
          <w:p w:rsidR="00005D1D" w:rsidRPr="00A00840" w:rsidRDefault="00005D1D" w:rsidP="00F4115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A00840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26E15" w:rsidRDefault="00626E15" w:rsidP="00626E15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proofErr w:type="spellStart"/>
            <w:r w:rsidRPr="00626E15">
              <w:rPr>
                <w:rFonts w:ascii="Times New Roman" w:hAnsi="Times New Roman" w:cs="Times New Roman"/>
              </w:rPr>
              <w:t>Ability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to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extend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shelf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life</w:t>
            </w:r>
          </w:p>
          <w:p w:rsidR="00626E15" w:rsidRDefault="00626E15" w:rsidP="00626E15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Maintain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product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quality</w:t>
            </w:r>
            <w:proofErr w:type="spellEnd"/>
          </w:p>
          <w:p w:rsidR="00626E15" w:rsidRPr="00626E15" w:rsidRDefault="00626E15" w:rsidP="00626E15">
            <w:pPr>
              <w:pStyle w:val="ListeParagraf"/>
              <w:numPr>
                <w:ilvl w:val="0"/>
                <w:numId w:val="17"/>
              </w:numPr>
            </w:pPr>
            <w:proofErr w:type="spellStart"/>
            <w:r w:rsidRPr="00626E15">
              <w:rPr>
                <w:rFonts w:ascii="Times New Roman" w:hAnsi="Times New Roman" w:cs="Times New Roman"/>
              </w:rPr>
              <w:t>Ability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to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preserve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nutritional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value</w:t>
            </w:r>
            <w:proofErr w:type="spellEnd"/>
          </w:p>
          <w:p w:rsidR="00005D1D" w:rsidRPr="00626E15" w:rsidRDefault="00626E15" w:rsidP="00626E15">
            <w:pPr>
              <w:pStyle w:val="ListeParagraf"/>
              <w:numPr>
                <w:ilvl w:val="0"/>
                <w:numId w:val="17"/>
              </w:numPr>
            </w:pPr>
            <w:proofErr w:type="spellStart"/>
            <w:r w:rsidRPr="00626E15">
              <w:rPr>
                <w:rFonts w:ascii="Times New Roman" w:hAnsi="Times New Roman" w:cs="Times New Roman"/>
              </w:rPr>
              <w:t>Increase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production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efficiency</w:t>
            </w:r>
            <w:proofErr w:type="spellEnd"/>
          </w:p>
        </w:tc>
      </w:tr>
      <w:tr w:rsidR="00005D1D" w:rsidRPr="00A00840" w:rsidTr="00005D1D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Course Learning Outs and Proficiencie</w:t>
            </w:r>
            <w:r w:rsidRPr="00A00840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26E15" w:rsidRDefault="00626E15" w:rsidP="00626E1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E15">
              <w:rPr>
                <w:rFonts w:ascii="Times New Roman" w:hAnsi="Times New Roman" w:cs="Times New Roman"/>
              </w:rPr>
              <w:t>Will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626E15">
              <w:rPr>
                <w:rFonts w:ascii="Times New Roman" w:hAnsi="Times New Roman" w:cs="Times New Roman"/>
              </w:rPr>
              <w:t>able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to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comprehend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and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apply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the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pre-treatments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applied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626E15">
              <w:rPr>
                <w:rFonts w:ascii="Times New Roman" w:hAnsi="Times New Roman" w:cs="Times New Roman"/>
              </w:rPr>
              <w:t>canned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food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production</w:t>
            </w:r>
            <w:proofErr w:type="spellEnd"/>
            <w:r w:rsidRPr="00626E15">
              <w:rPr>
                <w:rFonts w:ascii="Times New Roman" w:hAnsi="Times New Roman" w:cs="Times New Roman"/>
              </w:rPr>
              <w:t>.</w:t>
            </w:r>
          </w:p>
          <w:p w:rsidR="00626E15" w:rsidRDefault="00626E15" w:rsidP="00626E1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E15">
              <w:rPr>
                <w:rFonts w:ascii="Times New Roman" w:hAnsi="Times New Roman" w:cs="Times New Roman"/>
              </w:rPr>
              <w:t>Will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626E15">
              <w:rPr>
                <w:rFonts w:ascii="Times New Roman" w:hAnsi="Times New Roman" w:cs="Times New Roman"/>
              </w:rPr>
              <w:t>able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to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comprehend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the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production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stages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and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properties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26E15">
              <w:rPr>
                <w:rFonts w:ascii="Times New Roman" w:hAnsi="Times New Roman" w:cs="Times New Roman"/>
              </w:rPr>
              <w:t>canned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seafood</w:t>
            </w:r>
            <w:proofErr w:type="spellEnd"/>
            <w:r w:rsidRPr="00626E15">
              <w:rPr>
                <w:rFonts w:ascii="Times New Roman" w:hAnsi="Times New Roman" w:cs="Times New Roman"/>
              </w:rPr>
              <w:t>.</w:t>
            </w:r>
          </w:p>
          <w:p w:rsidR="00626E15" w:rsidRDefault="00626E15" w:rsidP="00626E1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E15">
              <w:rPr>
                <w:rFonts w:ascii="Times New Roman" w:hAnsi="Times New Roman" w:cs="Times New Roman"/>
              </w:rPr>
              <w:t>Studies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and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designs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626E15">
              <w:rPr>
                <w:rFonts w:ascii="Times New Roman" w:hAnsi="Times New Roman" w:cs="Times New Roman"/>
              </w:rPr>
              <w:t>order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to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increase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the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quality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26E15">
              <w:rPr>
                <w:rFonts w:ascii="Times New Roman" w:hAnsi="Times New Roman" w:cs="Times New Roman"/>
              </w:rPr>
              <w:t>canned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food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production</w:t>
            </w:r>
            <w:proofErr w:type="spellEnd"/>
          </w:p>
          <w:p w:rsidR="00005D1D" w:rsidRPr="00A00840" w:rsidRDefault="00626E15" w:rsidP="00626E1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E15">
              <w:rPr>
                <w:rFonts w:ascii="Times New Roman" w:hAnsi="Times New Roman" w:cs="Times New Roman"/>
              </w:rPr>
              <w:t>Analyzes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and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applies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quality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control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626E15">
              <w:rPr>
                <w:rFonts w:ascii="Times New Roman" w:hAnsi="Times New Roman" w:cs="Times New Roman"/>
              </w:rPr>
              <w:t>canned</w:t>
            </w:r>
            <w:proofErr w:type="spellEnd"/>
            <w:r w:rsidRPr="00626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E15">
              <w:rPr>
                <w:rFonts w:ascii="Times New Roman" w:hAnsi="Times New Roman" w:cs="Times New Roman"/>
              </w:rPr>
              <w:t>foods</w:t>
            </w:r>
            <w:proofErr w:type="spellEnd"/>
          </w:p>
        </w:tc>
      </w:tr>
      <w:tr w:rsidR="00005D1D" w:rsidRPr="00A00840" w:rsidTr="00005D1D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6759" w:rsidRPr="000E2518" w:rsidRDefault="00116759" w:rsidP="00116759">
            <w:pPr>
              <w:pStyle w:val="ListeParagraf"/>
              <w:numPr>
                <w:ilvl w:val="0"/>
                <w:numId w:val="19"/>
              </w:numPr>
              <w:spacing w:line="360" w:lineRule="auto"/>
              <w:rPr>
                <w:color w:val="000000" w:themeColor="text1"/>
                <w:shd w:val="clear" w:color="auto" w:fill="FFFFFF"/>
              </w:rPr>
            </w:pPr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Varlık, C</w:t>
            </w:r>
            <w:proofErr w:type="gramStart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.,</w:t>
            </w:r>
            <w:proofErr w:type="gramEnd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Erkan, N., Özden, Ö., </w:t>
            </w:r>
            <w:proofErr w:type="spellStart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Mol</w:t>
            </w:r>
            <w:proofErr w:type="spellEnd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S., </w:t>
            </w:r>
            <w:proofErr w:type="spellStart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Baygar</w:t>
            </w:r>
            <w:proofErr w:type="spellEnd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T., (2004). Su Ürünleri İşleme Teknolojisi, İstanbul Üniversitesi Su Ürünleri Fakültesi İşleme Teknolojisi Anabilim Dalı, Yayın No.7, İstanbul. </w:t>
            </w:r>
          </w:p>
          <w:p w:rsidR="00116759" w:rsidRPr="000E2518" w:rsidRDefault="00116759" w:rsidP="00116759">
            <w:pPr>
              <w:pStyle w:val="ListeParagraf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Çaklı</w:t>
            </w:r>
            <w:proofErr w:type="spellEnd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Ş</w:t>
            </w:r>
            <w:proofErr w:type="gramStart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.,</w:t>
            </w:r>
            <w:proofErr w:type="gramEnd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( 2007 ). Su ürünleri işleme teknolojisi I ve II, E. Ü. Su Ürünleri Fak. Yayını, İzmir. </w:t>
            </w:r>
          </w:p>
          <w:p w:rsidR="00116759" w:rsidRPr="000E2518" w:rsidRDefault="00116759" w:rsidP="00116759">
            <w:pPr>
              <w:pStyle w:val="ListeParagraf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Gökoğlu, N</w:t>
            </w:r>
            <w:proofErr w:type="gramStart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.,</w:t>
            </w:r>
            <w:proofErr w:type="gramEnd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(2002). Su Ürünleri İşleme Teknolojisi, Su Vakfı Yayınları, İstanbul. </w:t>
            </w:r>
          </w:p>
          <w:p w:rsidR="00116759" w:rsidRPr="002425DE" w:rsidRDefault="00116759" w:rsidP="00116759">
            <w:pPr>
              <w:pStyle w:val="ListeParagraf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Gülyavuz</w:t>
            </w:r>
            <w:proofErr w:type="spellEnd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H</w:t>
            </w:r>
            <w:proofErr w:type="gramStart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.,</w:t>
            </w:r>
            <w:proofErr w:type="gramEnd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Ünlüsayın</w:t>
            </w:r>
            <w:proofErr w:type="spellEnd"/>
            <w:r w:rsidRPr="000E251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M., (1999).Su Ürünleri İşleme Teknolojisi, Şahin Matbaası, Ankara.</w:t>
            </w:r>
          </w:p>
          <w:p w:rsidR="00005D1D" w:rsidRPr="00A00840" w:rsidRDefault="00005D1D" w:rsidP="00626E1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5D1D" w:rsidRPr="00A00840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A00840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  <w:p w:rsidR="00005D1D" w:rsidRPr="00A00840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  <w:p w:rsidR="00005D1D" w:rsidRPr="00A00840" w:rsidRDefault="00C26874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Lecture, Question and answer, Discussion, Brainstorming, Individual work</w:t>
            </w:r>
          </w:p>
          <w:p w:rsidR="00005D1D" w:rsidRPr="00A00840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24A8C" w:rsidRPr="00A00840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A00840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3044"/>
        <w:gridCol w:w="1847"/>
        <w:gridCol w:w="2872"/>
      </w:tblGrid>
      <w:tr w:rsidR="00E05A63" w:rsidRPr="00A00840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E05A63" w:rsidRPr="00A00840" w:rsidRDefault="00E05A63" w:rsidP="00E05A63">
            <w:pPr>
              <w:rPr>
                <w:rFonts w:ascii="Times New Roman" w:hAnsi="Times New Roman" w:cs="Times New Roman"/>
                <w:lang w:val="en-US"/>
              </w:rPr>
            </w:pPr>
          </w:p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If Available,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General Average Percentage (%) Rate</w:t>
            </w:r>
          </w:p>
        </w:tc>
      </w:tr>
      <w:tr w:rsidR="00E05A63" w:rsidRPr="00A00840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0084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1. Quiz</w:t>
            </w:r>
          </w:p>
        </w:tc>
        <w:tc>
          <w:tcPr>
            <w:tcW w:w="1847" w:type="dxa"/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A0084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A00840" w:rsidRDefault="00C26874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00840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E05A63" w:rsidRPr="00A00840" w:rsidTr="00E05A63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0084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2. Quiz</w:t>
            </w:r>
          </w:p>
        </w:tc>
        <w:tc>
          <w:tcPr>
            <w:tcW w:w="1847" w:type="dxa"/>
          </w:tcPr>
          <w:p w:rsidR="00E05A63" w:rsidRPr="00A00840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A00840" w:rsidTr="00E05A63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0084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3. Quiz</w:t>
            </w:r>
          </w:p>
        </w:tc>
        <w:tc>
          <w:tcPr>
            <w:tcW w:w="1847" w:type="dxa"/>
          </w:tcPr>
          <w:p w:rsidR="00E05A63" w:rsidRPr="00A00840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A00840" w:rsidTr="00E05A63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0084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4. Quiz</w:t>
            </w:r>
          </w:p>
        </w:tc>
        <w:tc>
          <w:tcPr>
            <w:tcW w:w="1847" w:type="dxa"/>
          </w:tcPr>
          <w:p w:rsidR="00E05A63" w:rsidRPr="00A00840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A00840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0084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5. Quiz</w:t>
            </w:r>
          </w:p>
        </w:tc>
        <w:tc>
          <w:tcPr>
            <w:tcW w:w="1847" w:type="dxa"/>
          </w:tcPr>
          <w:p w:rsidR="00E05A63" w:rsidRPr="00A00840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A0084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0084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A0084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0084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E05A63" w:rsidRPr="00A00840" w:rsidRDefault="00E05A63" w:rsidP="00E05A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A0084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0084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E05A63" w:rsidRPr="00A00840" w:rsidRDefault="00E05A63" w:rsidP="00E05A63">
            <w:pPr>
              <w:jc w:val="center"/>
              <w:rPr>
                <w:rFonts w:ascii="Times New Roman" w:hAnsi="Times New Roman" w:cs="Times New Roman"/>
              </w:rPr>
            </w:pPr>
            <w:r w:rsidRPr="00A0084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A00840" w:rsidRDefault="00C26874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840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E05A63" w:rsidRPr="00A00840" w:rsidTr="00E05A63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Semester Course Plan</w:t>
            </w: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Subjects</w:t>
            </w: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bookmarkStart w:id="0" w:name="_GoBack" w:colFirst="1" w:colLast="1"/>
            <w:r w:rsidRPr="00A00840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A00840" w:rsidRDefault="00EB331C" w:rsidP="00EB331C">
            <w:pPr>
              <w:rPr>
                <w:rFonts w:ascii="Times New Roman" w:hAnsi="Times New Roman" w:cs="Times New Roman"/>
                <w:lang w:val="en-US"/>
              </w:rPr>
            </w:pPr>
            <w:r w:rsidRPr="00EB331C">
              <w:rPr>
                <w:rFonts w:ascii="Times New Roman" w:hAnsi="Times New Roman" w:cs="Times New Roman"/>
                <w:lang w:val="en-US"/>
              </w:rPr>
              <w:t>Definition of canned food. Considerations in canned food production. Heat treatment in canned food production.</w:t>
            </w: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B331C" w:rsidRPr="00EB331C" w:rsidRDefault="00EB331C" w:rsidP="00EB331C">
            <w:pPr>
              <w:rPr>
                <w:rFonts w:ascii="Times New Roman" w:hAnsi="Times New Roman" w:cs="Times New Roman"/>
                <w:lang w:val="en-US"/>
              </w:rPr>
            </w:pPr>
            <w:r w:rsidRPr="00EB331C">
              <w:rPr>
                <w:rFonts w:ascii="Times New Roman" w:hAnsi="Times New Roman" w:cs="Times New Roman"/>
                <w:lang w:val="en-US"/>
              </w:rPr>
              <w:t>D, DTD, Z and F values in heat treatment applications</w:t>
            </w:r>
          </w:p>
          <w:p w:rsidR="00E05A63" w:rsidRPr="00A00840" w:rsidRDefault="00E05A63" w:rsidP="00030B6E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A00840" w:rsidRDefault="00EB331C" w:rsidP="00EB331C">
            <w:pPr>
              <w:rPr>
                <w:rFonts w:ascii="Times New Roman" w:hAnsi="Times New Roman" w:cs="Times New Roman"/>
                <w:lang w:val="en-US"/>
              </w:rPr>
            </w:pPr>
            <w:r w:rsidRPr="00EB331C">
              <w:rPr>
                <w:rFonts w:ascii="Times New Roman" w:hAnsi="Times New Roman" w:cs="Times New Roman"/>
                <w:lang w:val="en-US"/>
              </w:rPr>
              <w:t xml:space="preserve">Factors affecting the destruction of microorganisms in canned sterilization. Determination </w:t>
            </w:r>
            <w:r>
              <w:rPr>
                <w:rFonts w:ascii="Times New Roman" w:hAnsi="Times New Roman" w:cs="Times New Roman"/>
                <w:lang w:val="en-US"/>
              </w:rPr>
              <w:t>of cold point and temperature.</w:t>
            </w: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A00840" w:rsidRDefault="00EB331C" w:rsidP="00A00840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EB331C">
              <w:rPr>
                <w:rFonts w:ascii="Times New Roman" w:hAnsi="Times New Roman" w:cs="Times New Roman"/>
                <w:lang w:val="en-US"/>
              </w:rPr>
              <w:t>Quality losses after heat treatment in canned food, determination of C and E values</w:t>
            </w: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A00840" w:rsidRDefault="00EB331C" w:rsidP="00A00840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EB331C">
              <w:rPr>
                <w:rFonts w:ascii="Times New Roman" w:hAnsi="Times New Roman" w:cs="Times New Roman"/>
                <w:lang w:val="en-US"/>
              </w:rPr>
              <w:t>Equipment used in canned food production.  Preliminary processes in canned food production</w:t>
            </w: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A00840" w:rsidRDefault="00EB331C" w:rsidP="00EB331C">
            <w:pPr>
              <w:rPr>
                <w:rFonts w:ascii="Times New Roman" w:hAnsi="Times New Roman" w:cs="Times New Roman"/>
                <w:lang w:val="en-US"/>
              </w:rPr>
            </w:pPr>
            <w:r w:rsidRPr="00EB331C">
              <w:rPr>
                <w:rFonts w:ascii="Times New Roman" w:hAnsi="Times New Roman" w:cs="Times New Roman"/>
                <w:lang w:val="en-US"/>
              </w:rPr>
              <w:t>Pre-cooking, filling into cans, vacuuming and sealing of cans, sterilization, cooling and sterility con</w:t>
            </w:r>
            <w:r>
              <w:rPr>
                <w:rFonts w:ascii="Times New Roman" w:hAnsi="Times New Roman" w:cs="Times New Roman"/>
                <w:lang w:val="en-US"/>
              </w:rPr>
              <w:t>trol in canned food production.</w:t>
            </w: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A00840" w:rsidRDefault="00EB331C" w:rsidP="00EB331C">
            <w:pPr>
              <w:rPr>
                <w:rFonts w:ascii="Times New Roman" w:hAnsi="Times New Roman" w:cs="Times New Roman"/>
                <w:lang w:val="en-US"/>
              </w:rPr>
            </w:pPr>
            <w:r w:rsidRPr="00EB331C">
              <w:rPr>
                <w:rFonts w:ascii="Times New Roman" w:hAnsi="Times New Roman" w:cs="Times New Roman"/>
                <w:lang w:val="en-US"/>
              </w:rPr>
              <w:t>Labeling, storage of canned food. T</w:t>
            </w:r>
            <w:r>
              <w:rPr>
                <w:rFonts w:ascii="Times New Roman" w:hAnsi="Times New Roman" w:cs="Times New Roman"/>
                <w:lang w:val="en-US"/>
              </w:rPr>
              <w:t>una canned production technique</w:t>
            </w: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A00840" w:rsidRDefault="00EB331C" w:rsidP="00EB331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Midterm Exam</w:t>
            </w: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B331C" w:rsidRPr="00EB331C" w:rsidRDefault="00EB331C" w:rsidP="00EB331C">
            <w:pPr>
              <w:rPr>
                <w:rFonts w:ascii="Times New Roman" w:hAnsi="Times New Roman" w:cs="Times New Roman"/>
                <w:lang w:val="en-US"/>
              </w:rPr>
            </w:pPr>
            <w:r w:rsidRPr="00EB331C">
              <w:rPr>
                <w:rFonts w:ascii="Times New Roman" w:hAnsi="Times New Roman" w:cs="Times New Roman"/>
                <w:lang w:val="en-US"/>
              </w:rPr>
              <w:t xml:space="preserve">Canned shellfish (shrimp, crab, lobster, crayfish, </w:t>
            </w:r>
            <w:proofErr w:type="gramStart"/>
            <w:r w:rsidRPr="00EB331C">
              <w:rPr>
                <w:rFonts w:ascii="Times New Roman" w:hAnsi="Times New Roman" w:cs="Times New Roman"/>
                <w:lang w:val="en-US"/>
              </w:rPr>
              <w:t>oysters</w:t>
            </w:r>
            <w:proofErr w:type="gramEnd"/>
            <w:r w:rsidRPr="00EB331C">
              <w:rPr>
                <w:rFonts w:ascii="Times New Roman" w:hAnsi="Times New Roman" w:cs="Times New Roman"/>
                <w:lang w:val="en-US"/>
              </w:rPr>
              <w:t>) production technique.</w:t>
            </w:r>
          </w:p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B331C" w:rsidRPr="00EB331C" w:rsidRDefault="00EB331C" w:rsidP="00EB331C">
            <w:pPr>
              <w:rPr>
                <w:rFonts w:ascii="Times New Roman" w:hAnsi="Times New Roman" w:cs="Times New Roman"/>
                <w:lang w:val="en-US"/>
              </w:rPr>
            </w:pPr>
            <w:r w:rsidRPr="00EB331C">
              <w:rPr>
                <w:rFonts w:ascii="Times New Roman" w:hAnsi="Times New Roman" w:cs="Times New Roman"/>
                <w:lang w:val="en-US"/>
              </w:rPr>
              <w:t>Canned snail, octopus, squid and mussel production technique</w:t>
            </w:r>
          </w:p>
          <w:p w:rsidR="00E05A63" w:rsidRPr="00A00840" w:rsidRDefault="00E05A63" w:rsidP="00EB331C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B331C" w:rsidRPr="00EB331C" w:rsidRDefault="00EB331C" w:rsidP="00EB331C">
            <w:pPr>
              <w:rPr>
                <w:rFonts w:ascii="Times New Roman" w:hAnsi="Times New Roman" w:cs="Times New Roman"/>
                <w:lang w:val="en-US"/>
              </w:rPr>
            </w:pPr>
            <w:r w:rsidRPr="00EB331C">
              <w:rPr>
                <w:rFonts w:ascii="Times New Roman" w:hAnsi="Times New Roman" w:cs="Times New Roman"/>
                <w:lang w:val="en-US"/>
              </w:rPr>
              <w:t>Quality control in canned seafood, spoilage that may occur. Microbial spoilage in canned food.</w:t>
            </w:r>
          </w:p>
          <w:p w:rsidR="00E05A63" w:rsidRPr="00A00840" w:rsidRDefault="00E05A63" w:rsidP="00EB331C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B331C" w:rsidRPr="00EB331C" w:rsidRDefault="00EB331C" w:rsidP="00EB331C">
            <w:pPr>
              <w:rPr>
                <w:rFonts w:ascii="Times New Roman" w:hAnsi="Times New Roman" w:cs="Times New Roman"/>
                <w:lang w:val="en-US"/>
              </w:rPr>
            </w:pPr>
            <w:r w:rsidRPr="00EB331C">
              <w:rPr>
                <w:rFonts w:ascii="Times New Roman" w:hAnsi="Times New Roman" w:cs="Times New Roman"/>
                <w:lang w:val="en-US"/>
              </w:rPr>
              <w:t>Chemical and physical deterioration in canned food</w:t>
            </w:r>
          </w:p>
          <w:p w:rsidR="00E05A63" w:rsidRPr="00A00840" w:rsidRDefault="00E05A63" w:rsidP="00EB331C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A00840" w:rsidRDefault="00EB331C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r w:rsidRPr="00EB331C">
              <w:rPr>
                <w:rFonts w:ascii="Times New Roman" w:hAnsi="Times New Roman" w:cs="Times New Roman"/>
                <w:lang w:val="en-US"/>
              </w:rPr>
              <w:t>Containers used in canning industry and their qualities and packaging methods</w:t>
            </w: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E05A63" w:rsidRPr="00A00840" w:rsidRDefault="00A00840" w:rsidP="00E05A6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GB"/>
              </w:rPr>
              <w:t>Final Exam</w:t>
            </w:r>
          </w:p>
        </w:tc>
      </w:tr>
      <w:bookmarkEnd w:id="0"/>
    </w:tbl>
    <w:p w:rsidR="00A24A8C" w:rsidRPr="00A00840" w:rsidRDefault="00A24A8C" w:rsidP="00A24A8C">
      <w:pPr>
        <w:rPr>
          <w:rFonts w:ascii="Times New Roman" w:hAnsi="Times New Roman" w:cs="Times New Roman"/>
        </w:rPr>
      </w:pPr>
    </w:p>
    <w:p w:rsidR="00657683" w:rsidRPr="00A00840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00840">
        <w:rPr>
          <w:rFonts w:ascii="Times New Roman" w:hAnsi="Times New Roman" w:cs="Times New Roman"/>
        </w:rPr>
        <w:tab/>
      </w:r>
    </w:p>
    <w:sectPr w:rsidR="00657683" w:rsidRPr="00A00840" w:rsidSect="00A60A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FFE" w:rsidRDefault="00437FFE" w:rsidP="00B52522">
      <w:pPr>
        <w:spacing w:after="0" w:line="240" w:lineRule="auto"/>
      </w:pPr>
      <w:r>
        <w:separator/>
      </w:r>
    </w:p>
  </w:endnote>
  <w:endnote w:type="continuationSeparator" w:id="0">
    <w:p w:rsidR="00437FFE" w:rsidRDefault="00437FFE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7C" w:rsidRDefault="00654B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</w:rPr>
                <w:t xml:space="preserve"> </w:t>
              </w: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EB331C">
                <w:rPr>
                  <w:rFonts w:ascii="Times New Roman" w:hAnsi="Times New Roman" w:cs="Times New Roman"/>
                  <w:noProof/>
                  <w:sz w:val="18"/>
                </w:rPr>
                <w:t>2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7C" w:rsidRDefault="00654B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FFE" w:rsidRDefault="00437FFE" w:rsidP="00B52522">
      <w:pPr>
        <w:spacing w:after="0" w:line="240" w:lineRule="auto"/>
      </w:pPr>
      <w:r>
        <w:separator/>
      </w:r>
    </w:p>
  </w:footnote>
  <w:footnote w:type="continuationSeparator" w:id="0">
    <w:p w:rsidR="00437FFE" w:rsidRDefault="00437FFE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7C" w:rsidRDefault="00654B7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37C48C7" wp14:editId="6200D1B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7C" w:rsidRDefault="00654B7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71610"/>
    <w:multiLevelType w:val="hybridMultilevel"/>
    <w:tmpl w:val="2138B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77F66"/>
    <w:multiLevelType w:val="hybridMultilevel"/>
    <w:tmpl w:val="791C83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E80339"/>
    <w:multiLevelType w:val="hybridMultilevel"/>
    <w:tmpl w:val="7FB6DD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B1B29"/>
    <w:multiLevelType w:val="hybridMultilevel"/>
    <w:tmpl w:val="3E22F2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170ADB"/>
    <w:multiLevelType w:val="hybridMultilevel"/>
    <w:tmpl w:val="44C6E9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6"/>
  </w:num>
  <w:num w:numId="5">
    <w:abstractNumId w:val="1"/>
  </w:num>
  <w:num w:numId="6">
    <w:abstractNumId w:val="14"/>
  </w:num>
  <w:num w:numId="7">
    <w:abstractNumId w:val="9"/>
  </w:num>
  <w:num w:numId="8">
    <w:abstractNumId w:val="15"/>
  </w:num>
  <w:num w:numId="9">
    <w:abstractNumId w:val="6"/>
  </w:num>
  <w:num w:numId="10">
    <w:abstractNumId w:val="12"/>
  </w:num>
  <w:num w:numId="11">
    <w:abstractNumId w:val="13"/>
  </w:num>
  <w:num w:numId="12">
    <w:abstractNumId w:val="5"/>
  </w:num>
  <w:num w:numId="13">
    <w:abstractNumId w:val="0"/>
  </w:num>
  <w:num w:numId="14">
    <w:abstractNumId w:val="10"/>
  </w:num>
  <w:num w:numId="15">
    <w:abstractNumId w:val="3"/>
  </w:num>
  <w:num w:numId="16">
    <w:abstractNumId w:val="17"/>
  </w:num>
  <w:num w:numId="17">
    <w:abstractNumId w:val="11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05D1D"/>
    <w:rsid w:val="00030B6E"/>
    <w:rsid w:val="00043295"/>
    <w:rsid w:val="0007303D"/>
    <w:rsid w:val="0009586C"/>
    <w:rsid w:val="000A0063"/>
    <w:rsid w:val="000A4EA2"/>
    <w:rsid w:val="000B6291"/>
    <w:rsid w:val="00116759"/>
    <w:rsid w:val="00143557"/>
    <w:rsid w:val="001677BE"/>
    <w:rsid w:val="00181954"/>
    <w:rsid w:val="001A1058"/>
    <w:rsid w:val="001F471B"/>
    <w:rsid w:val="00217E43"/>
    <w:rsid w:val="002956AF"/>
    <w:rsid w:val="002B4AC4"/>
    <w:rsid w:val="002F5B49"/>
    <w:rsid w:val="0031325E"/>
    <w:rsid w:val="00326854"/>
    <w:rsid w:val="00437FFE"/>
    <w:rsid w:val="004643BF"/>
    <w:rsid w:val="00473B61"/>
    <w:rsid w:val="00474636"/>
    <w:rsid w:val="004761C8"/>
    <w:rsid w:val="00481968"/>
    <w:rsid w:val="004F348E"/>
    <w:rsid w:val="00535382"/>
    <w:rsid w:val="00542693"/>
    <w:rsid w:val="005E3877"/>
    <w:rsid w:val="005F37B1"/>
    <w:rsid w:val="00620FE4"/>
    <w:rsid w:val="00626E15"/>
    <w:rsid w:val="00630B02"/>
    <w:rsid w:val="0064227F"/>
    <w:rsid w:val="00643091"/>
    <w:rsid w:val="00654B7C"/>
    <w:rsid w:val="00657683"/>
    <w:rsid w:val="006F7B63"/>
    <w:rsid w:val="007009AB"/>
    <w:rsid w:val="00706B44"/>
    <w:rsid w:val="007A0BA8"/>
    <w:rsid w:val="007F2CE8"/>
    <w:rsid w:val="00822518"/>
    <w:rsid w:val="00841C58"/>
    <w:rsid w:val="00847FBC"/>
    <w:rsid w:val="008D48C2"/>
    <w:rsid w:val="00933EA6"/>
    <w:rsid w:val="009D144A"/>
    <w:rsid w:val="009E0452"/>
    <w:rsid w:val="009E67CD"/>
    <w:rsid w:val="00A00840"/>
    <w:rsid w:val="00A06628"/>
    <w:rsid w:val="00A2342D"/>
    <w:rsid w:val="00A24A8C"/>
    <w:rsid w:val="00A44B1A"/>
    <w:rsid w:val="00A60AE4"/>
    <w:rsid w:val="00A7080F"/>
    <w:rsid w:val="00B128C3"/>
    <w:rsid w:val="00B52522"/>
    <w:rsid w:val="00B76E1B"/>
    <w:rsid w:val="00B96115"/>
    <w:rsid w:val="00BB29D3"/>
    <w:rsid w:val="00BD0C8D"/>
    <w:rsid w:val="00BD5243"/>
    <w:rsid w:val="00C26874"/>
    <w:rsid w:val="00C43CA7"/>
    <w:rsid w:val="00D049FD"/>
    <w:rsid w:val="00D50857"/>
    <w:rsid w:val="00D97263"/>
    <w:rsid w:val="00DA1416"/>
    <w:rsid w:val="00E05A63"/>
    <w:rsid w:val="00E12212"/>
    <w:rsid w:val="00E24A44"/>
    <w:rsid w:val="00E336AF"/>
    <w:rsid w:val="00E45383"/>
    <w:rsid w:val="00E461BF"/>
    <w:rsid w:val="00EA3FC0"/>
    <w:rsid w:val="00EA480C"/>
    <w:rsid w:val="00EB331C"/>
    <w:rsid w:val="00F4115B"/>
    <w:rsid w:val="00F71837"/>
    <w:rsid w:val="00F800DF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suürünleri-pc</cp:lastModifiedBy>
  <cp:revision>10</cp:revision>
  <cp:lastPrinted>2019-10-15T08:04:00Z</cp:lastPrinted>
  <dcterms:created xsi:type="dcterms:W3CDTF">2024-03-20T14:53:00Z</dcterms:created>
  <dcterms:modified xsi:type="dcterms:W3CDTF">2024-03-21T08:33:00Z</dcterms:modified>
</cp:coreProperties>
</file>