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C21678" w:rsidP="00115CA9">
      <w:pPr>
        <w:jc w:val="center"/>
        <w:rPr>
          <w:b/>
        </w:rPr>
      </w:pPr>
      <w:r>
        <w:rPr>
          <w:b/>
        </w:rPr>
        <w:t>COURSE IDENTIFICATION FORM</w:t>
      </w:r>
    </w:p>
    <w:p w:rsidR="00C21678" w:rsidRPr="006754DE" w:rsidRDefault="00C21678"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C17C9C">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8616DD">
              <w:rPr>
                <w:b w:val="0"/>
                <w:sz w:val="22"/>
                <w:szCs w:val="22"/>
                <w:u w:val="none"/>
                <w:lang w:val="en-GB"/>
              </w:rPr>
              <w:t>SM-</w:t>
            </w:r>
            <w:r w:rsidR="006028EA">
              <w:rPr>
                <w:b w:val="0"/>
                <w:sz w:val="22"/>
                <w:szCs w:val="22"/>
                <w:u w:val="none"/>
                <w:lang w:val="en-GB"/>
              </w:rPr>
              <w:t>5</w:t>
            </w:r>
            <w:r w:rsidR="00C17C9C">
              <w:rPr>
                <w:b w:val="0"/>
                <w:sz w:val="22"/>
                <w:szCs w:val="22"/>
                <w:u w:val="none"/>
                <w:lang w:val="en-GB"/>
              </w:rPr>
              <w:t>34</w:t>
            </w:r>
            <w:r w:rsidR="006028EA">
              <w:rPr>
                <w:b w:val="0"/>
                <w:sz w:val="22"/>
                <w:szCs w:val="22"/>
                <w:u w:val="none"/>
                <w:lang w:val="en-GB"/>
              </w:rPr>
              <w:t xml:space="preserve"> </w:t>
            </w:r>
            <w:r w:rsidR="00C17C9C">
              <w:rPr>
                <w:b w:val="0"/>
                <w:sz w:val="22"/>
                <w:szCs w:val="22"/>
                <w:u w:val="none"/>
                <w:lang w:val="en-GB"/>
              </w:rPr>
              <w:t>Net Technology in Fishery</w:t>
            </w:r>
          </w:p>
        </w:tc>
        <w:tc>
          <w:tcPr>
            <w:tcW w:w="4950" w:type="dxa"/>
            <w:gridSpan w:val="6"/>
            <w:vAlign w:val="center"/>
          </w:tcPr>
          <w:p w:rsidR="005E2098" w:rsidRPr="008616DD" w:rsidRDefault="006754DE" w:rsidP="00D7335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Fisheries Post Graduate</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E2098" w:rsidRPr="006754DE" w:rsidTr="009867EA">
        <w:trPr>
          <w:trHeight w:val="396"/>
        </w:trPr>
        <w:tc>
          <w:tcPr>
            <w:tcW w:w="2520" w:type="dxa"/>
            <w:vAlign w:val="center"/>
          </w:tcPr>
          <w:p w:rsidR="005E2098" w:rsidRPr="006754DE" w:rsidRDefault="009D654D" w:rsidP="00953A7B">
            <w:pPr>
              <w:spacing w:before="120" w:after="120"/>
              <w:rPr>
                <w:b/>
                <w:lang w:val="en-GB"/>
              </w:rPr>
            </w:pPr>
            <w:r>
              <w:rPr>
                <w:b/>
                <w:sz w:val="22"/>
                <w:szCs w:val="22"/>
                <w:lang w:val="en-GB"/>
              </w:rPr>
              <w:t>Name of Lecturer</w:t>
            </w:r>
          </w:p>
        </w:tc>
        <w:tc>
          <w:tcPr>
            <w:tcW w:w="7560" w:type="dxa"/>
            <w:gridSpan w:val="9"/>
            <w:vAlign w:val="center"/>
          </w:tcPr>
          <w:p w:rsidR="005E2098" w:rsidRPr="00D73355" w:rsidRDefault="00FC5382" w:rsidP="00D73355">
            <w:pPr>
              <w:spacing w:before="120" w:after="120"/>
              <w:jc w:val="both"/>
              <w:rPr>
                <w:lang w:val="en-GB"/>
              </w:rPr>
            </w:pPr>
            <w:proofErr w:type="spellStart"/>
            <w:r>
              <w:rPr>
                <w:sz w:val="22"/>
                <w:szCs w:val="22"/>
                <w:lang w:val="en-GB"/>
              </w:rPr>
              <w:t>Prof.</w:t>
            </w:r>
            <w:proofErr w:type="spellEnd"/>
            <w:r>
              <w:rPr>
                <w:sz w:val="22"/>
                <w:szCs w:val="22"/>
                <w:lang w:val="en-GB"/>
              </w:rPr>
              <w:t xml:space="preserve"> </w:t>
            </w:r>
            <w:proofErr w:type="spellStart"/>
            <w:r>
              <w:rPr>
                <w:sz w:val="22"/>
                <w:szCs w:val="22"/>
                <w:lang w:val="en-GB"/>
              </w:rPr>
              <w:t>Dr.</w:t>
            </w:r>
            <w:proofErr w:type="spellEnd"/>
            <w:r>
              <w:rPr>
                <w:sz w:val="22"/>
                <w:szCs w:val="22"/>
                <w:lang w:val="en-GB"/>
              </w:rPr>
              <w:t xml:space="preserve"> Fahrettin YÜKSEL</w:t>
            </w:r>
            <w:bookmarkStart w:id="0" w:name="_GoBack"/>
            <w:bookmarkEnd w:id="0"/>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F801DD" w:rsidRDefault="00D73355" w:rsidP="00D73355">
            <w:pPr>
              <w:spacing w:before="120" w:after="120"/>
              <w:jc w:val="both"/>
              <w:rPr>
                <w:lang w:val="en-US"/>
              </w:rPr>
            </w:pPr>
            <w:r w:rsidRPr="00F801DD">
              <w:rPr>
                <w:sz w:val="22"/>
                <w:szCs w:val="22"/>
                <w:lang w:val="en-US"/>
              </w:rPr>
              <w:t>Post Graduate</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C17C9C" w:rsidRDefault="00C17C9C" w:rsidP="00D73355">
            <w:pPr>
              <w:jc w:val="both"/>
              <w:rPr>
                <w:lang w:val="en-US"/>
              </w:rPr>
            </w:pPr>
            <w:r w:rsidRPr="00C17C9C">
              <w:rPr>
                <w:color w:val="333333"/>
                <w:sz w:val="22"/>
                <w:szCs w:val="22"/>
                <w:shd w:val="clear" w:color="auto" w:fill="FFFFFF"/>
                <w:lang w:val="en-US"/>
              </w:rPr>
              <w:t xml:space="preserve">The overall goal of this course is to provide theoretical knowledge and practical training in fishing gear design and construction techniques. The following studies for the fishing gear design and construction technique should be emphasized; a) Fishing technology, b) The basic materials of fishery, c) Theoretical fundamentals of fishing gear through mathematics, mechanics and physics. So as to implement the items mentioned above the following study course will be given as design and construction of fishing gear, operation of fishing gear, fish </w:t>
            </w:r>
            <w:proofErr w:type="spellStart"/>
            <w:r w:rsidRPr="00C17C9C">
              <w:rPr>
                <w:color w:val="333333"/>
                <w:sz w:val="22"/>
                <w:szCs w:val="22"/>
                <w:shd w:val="clear" w:color="auto" w:fill="FFFFFF"/>
                <w:lang w:val="en-US"/>
              </w:rPr>
              <w:t>behaviour</w:t>
            </w:r>
            <w:proofErr w:type="spellEnd"/>
            <w:r w:rsidRPr="00C17C9C">
              <w:rPr>
                <w:color w:val="333333"/>
                <w:sz w:val="22"/>
                <w:szCs w:val="22"/>
                <w:shd w:val="clear" w:color="auto" w:fill="FFFFFF"/>
                <w:lang w:val="en-US"/>
              </w:rPr>
              <w:t xml:space="preserve"> toward fishing gear and fishing gear technology and maintenance of fishing gear, respectively.</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C17C9C" w:rsidRDefault="00515833" w:rsidP="00D73355">
            <w:pPr>
              <w:spacing w:before="120" w:after="120"/>
              <w:ind w:right="62"/>
              <w:jc w:val="both"/>
              <w:rPr>
                <w:lang w:val="en-US"/>
              </w:rPr>
            </w:pPr>
            <w:r w:rsidRPr="00C17C9C">
              <w:rPr>
                <w:sz w:val="22"/>
                <w:szCs w:val="22"/>
                <w:lang w:val="en-US"/>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C17C9C" w:rsidRDefault="00C17C9C" w:rsidP="00D73355">
            <w:pPr>
              <w:jc w:val="both"/>
              <w:rPr>
                <w:lang w:val="en-US"/>
              </w:rPr>
            </w:pPr>
            <w:r w:rsidRPr="00C17C9C">
              <w:rPr>
                <w:color w:val="333333"/>
                <w:sz w:val="22"/>
                <w:szCs w:val="22"/>
                <w:shd w:val="clear" w:color="auto" w:fill="FFFFFF"/>
                <w:lang w:val="en-US"/>
              </w:rPr>
              <w:t>In these course main topics are; theory of fishing gear and fishing system, netting geometry and characteristics of fishing gear, internal and external forces acting on fishing gear, determination of netting parameters, analysis of the motion of fishing gear, fishing gear design and model test of fishing gear.</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5E2098" w:rsidRPr="00C17C9C" w:rsidRDefault="00C17C9C" w:rsidP="00D73355">
            <w:pPr>
              <w:jc w:val="both"/>
              <w:rPr>
                <w:lang w:val="en-GB"/>
              </w:rPr>
            </w:pPr>
            <w:r w:rsidRPr="00C17C9C">
              <w:rPr>
                <w:color w:val="333333"/>
                <w:sz w:val="22"/>
                <w:szCs w:val="22"/>
                <w:shd w:val="clear" w:color="auto" w:fill="FFFFFF"/>
              </w:rPr>
              <w:t>Tokaç, A</w:t>
            </w:r>
            <w:proofErr w:type="gramStart"/>
            <w:r w:rsidRPr="00C17C9C">
              <w:rPr>
                <w:color w:val="333333"/>
                <w:sz w:val="22"/>
                <w:szCs w:val="22"/>
                <w:shd w:val="clear" w:color="auto" w:fill="FFFFFF"/>
              </w:rPr>
              <w:t>.,</w:t>
            </w:r>
            <w:proofErr w:type="gramEnd"/>
            <w:r w:rsidRPr="00C17C9C">
              <w:rPr>
                <w:color w:val="333333"/>
                <w:sz w:val="22"/>
                <w:szCs w:val="22"/>
                <w:shd w:val="clear" w:color="auto" w:fill="FFFFFF"/>
              </w:rPr>
              <w:t xml:space="preserve"> (2010). Ağ Yapım ve Donam Tekniği – Balıkçılık II Ege Üniversitesi Yayınları, Su Ürünleri Fakültesi Yayın No: 80, Ders Kitapları Dizini No: 40, Ege Üniversitesi Basımevi Müdürlüğü </w:t>
            </w:r>
            <w:proofErr w:type="spellStart"/>
            <w:r w:rsidRPr="00C17C9C">
              <w:rPr>
                <w:color w:val="333333"/>
                <w:sz w:val="22"/>
                <w:szCs w:val="22"/>
                <w:shd w:val="clear" w:color="auto" w:fill="FFFFFF"/>
              </w:rPr>
              <w:t>Fridman</w:t>
            </w:r>
            <w:proofErr w:type="spellEnd"/>
            <w:r w:rsidRPr="00C17C9C">
              <w:rPr>
                <w:color w:val="333333"/>
                <w:sz w:val="22"/>
                <w:szCs w:val="22"/>
                <w:shd w:val="clear" w:color="auto" w:fill="FFFFFF"/>
              </w:rPr>
              <w:t xml:space="preserve">, A.L (1986). </w:t>
            </w:r>
            <w:proofErr w:type="spellStart"/>
            <w:r w:rsidRPr="00C17C9C">
              <w:rPr>
                <w:color w:val="333333"/>
                <w:sz w:val="22"/>
                <w:szCs w:val="22"/>
                <w:shd w:val="clear" w:color="auto" w:fill="FFFFFF"/>
              </w:rPr>
              <w:t>Calculations</w:t>
            </w:r>
            <w:proofErr w:type="spellEnd"/>
            <w:r w:rsidRPr="00C17C9C">
              <w:rPr>
                <w:color w:val="333333"/>
                <w:sz w:val="22"/>
                <w:szCs w:val="22"/>
                <w:shd w:val="clear" w:color="auto" w:fill="FFFFFF"/>
              </w:rPr>
              <w:t xml:space="preserve"> </w:t>
            </w:r>
            <w:proofErr w:type="spellStart"/>
            <w:r w:rsidRPr="00C17C9C">
              <w:rPr>
                <w:color w:val="333333"/>
                <w:sz w:val="22"/>
                <w:szCs w:val="22"/>
                <w:shd w:val="clear" w:color="auto" w:fill="FFFFFF"/>
              </w:rPr>
              <w:t>for</w:t>
            </w:r>
            <w:proofErr w:type="spellEnd"/>
            <w:r w:rsidRPr="00C17C9C">
              <w:rPr>
                <w:color w:val="333333"/>
                <w:sz w:val="22"/>
                <w:szCs w:val="22"/>
                <w:shd w:val="clear" w:color="auto" w:fill="FFFFFF"/>
              </w:rPr>
              <w:t xml:space="preserve"> </w:t>
            </w:r>
            <w:proofErr w:type="spellStart"/>
            <w:r w:rsidRPr="00C17C9C">
              <w:rPr>
                <w:color w:val="333333"/>
                <w:sz w:val="22"/>
                <w:szCs w:val="22"/>
                <w:shd w:val="clear" w:color="auto" w:fill="FFFFFF"/>
              </w:rPr>
              <w:t>fishing</w:t>
            </w:r>
            <w:proofErr w:type="spellEnd"/>
            <w:r w:rsidRPr="00C17C9C">
              <w:rPr>
                <w:color w:val="333333"/>
                <w:sz w:val="22"/>
                <w:szCs w:val="22"/>
                <w:shd w:val="clear" w:color="auto" w:fill="FFFFFF"/>
              </w:rPr>
              <w:t xml:space="preserve"> </w:t>
            </w:r>
            <w:proofErr w:type="spellStart"/>
            <w:r w:rsidRPr="00C17C9C">
              <w:rPr>
                <w:color w:val="333333"/>
                <w:sz w:val="22"/>
                <w:szCs w:val="22"/>
                <w:shd w:val="clear" w:color="auto" w:fill="FFFFFF"/>
              </w:rPr>
              <w:t>gear</w:t>
            </w:r>
            <w:proofErr w:type="spellEnd"/>
            <w:r w:rsidRPr="00C17C9C">
              <w:rPr>
                <w:color w:val="333333"/>
                <w:sz w:val="22"/>
                <w:szCs w:val="22"/>
                <w:shd w:val="clear" w:color="auto" w:fill="FFFFFF"/>
              </w:rPr>
              <w:t xml:space="preserve"> </w:t>
            </w:r>
            <w:proofErr w:type="spellStart"/>
            <w:r w:rsidRPr="00C17C9C">
              <w:rPr>
                <w:color w:val="333333"/>
                <w:sz w:val="22"/>
                <w:szCs w:val="22"/>
                <w:shd w:val="clear" w:color="auto" w:fill="FFFFFF"/>
              </w:rPr>
              <w:t>designs</w:t>
            </w:r>
            <w:proofErr w:type="spellEnd"/>
            <w:r w:rsidRPr="00C17C9C">
              <w:rPr>
                <w:color w:val="333333"/>
                <w:sz w:val="22"/>
                <w:szCs w:val="22"/>
                <w:shd w:val="clear" w:color="auto" w:fill="FFFFFF"/>
              </w:rPr>
              <w:t xml:space="preserve">, FAO Fishing </w:t>
            </w:r>
            <w:proofErr w:type="spellStart"/>
            <w:r w:rsidRPr="00C17C9C">
              <w:rPr>
                <w:color w:val="333333"/>
                <w:sz w:val="22"/>
                <w:szCs w:val="22"/>
                <w:shd w:val="clear" w:color="auto" w:fill="FFFFFF"/>
              </w:rPr>
              <w:t>Manuals</w:t>
            </w:r>
            <w:proofErr w:type="spellEnd"/>
            <w:r w:rsidRPr="00C17C9C">
              <w:rPr>
                <w:color w:val="333333"/>
                <w:sz w:val="22"/>
                <w:szCs w:val="22"/>
                <w:shd w:val="clear" w:color="auto" w:fill="FFFFFF"/>
              </w:rPr>
              <w:t xml:space="preserve">, Fishing News </w:t>
            </w:r>
            <w:proofErr w:type="spellStart"/>
            <w:r w:rsidRPr="00C17C9C">
              <w:rPr>
                <w:color w:val="333333"/>
                <w:sz w:val="22"/>
                <w:szCs w:val="22"/>
                <w:shd w:val="clear" w:color="auto" w:fill="FFFFFF"/>
              </w:rPr>
              <w:t>Book</w:t>
            </w:r>
            <w:proofErr w:type="spellEnd"/>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876877" w:rsidRPr="00876877" w:rsidRDefault="00306581" w:rsidP="00876877">
            <w:pPr>
              <w:pStyle w:val="ListeParagraf"/>
              <w:numPr>
                <w:ilvl w:val="0"/>
                <w:numId w:val="5"/>
              </w:numPr>
              <w:jc w:val="both"/>
              <w:rPr>
                <w:lang w:val="en-US"/>
              </w:rPr>
            </w:pPr>
            <w:r w:rsidRPr="00306581">
              <w:rPr>
                <w:color w:val="333333"/>
                <w:sz w:val="22"/>
                <w:szCs w:val="22"/>
                <w:shd w:val="clear" w:color="auto" w:fill="FFFFFF"/>
                <w:lang w:val="en-US"/>
              </w:rPr>
              <w:t>Determination of netting parameters</w:t>
            </w:r>
            <w:r w:rsidR="00876877">
              <w:rPr>
                <w:color w:val="333333"/>
                <w:sz w:val="22"/>
                <w:szCs w:val="22"/>
                <w:shd w:val="clear" w:color="auto" w:fill="FFFFFF"/>
                <w:lang w:val="en-US"/>
              </w:rPr>
              <w:t>.</w:t>
            </w:r>
            <w:r w:rsidR="00876877" w:rsidRPr="00876877">
              <w:rPr>
                <w:color w:val="333333"/>
                <w:sz w:val="22"/>
                <w:szCs w:val="22"/>
                <w:shd w:val="clear" w:color="auto" w:fill="FFFFFF"/>
                <w:lang w:val="en-US"/>
              </w:rPr>
              <w:t xml:space="preserve"> </w:t>
            </w:r>
          </w:p>
          <w:p w:rsidR="00876877" w:rsidRPr="00876877" w:rsidRDefault="00306581" w:rsidP="00876877">
            <w:pPr>
              <w:pStyle w:val="ListeParagraf"/>
              <w:numPr>
                <w:ilvl w:val="0"/>
                <w:numId w:val="5"/>
              </w:numPr>
              <w:jc w:val="both"/>
              <w:rPr>
                <w:lang w:val="en-US"/>
              </w:rPr>
            </w:pPr>
            <w:r w:rsidRPr="00306581">
              <w:rPr>
                <w:color w:val="333333"/>
                <w:sz w:val="22"/>
                <w:szCs w:val="22"/>
                <w:shd w:val="clear" w:color="auto" w:fill="FFFFFF"/>
                <w:lang w:val="en-US"/>
              </w:rPr>
              <w:t>Analysis of the motion of fishing gear</w:t>
            </w:r>
            <w:r w:rsidR="00876877">
              <w:rPr>
                <w:color w:val="333333"/>
                <w:sz w:val="22"/>
                <w:szCs w:val="22"/>
                <w:shd w:val="clear" w:color="auto" w:fill="FFFFFF"/>
                <w:lang w:val="en-US"/>
              </w:rPr>
              <w:t>.</w:t>
            </w:r>
            <w:r w:rsidR="00876877" w:rsidRPr="00876877">
              <w:rPr>
                <w:color w:val="333333"/>
                <w:sz w:val="22"/>
                <w:szCs w:val="22"/>
                <w:shd w:val="clear" w:color="auto" w:fill="FFFFFF"/>
                <w:lang w:val="en-US"/>
              </w:rPr>
              <w:t xml:space="preserve"> </w:t>
            </w:r>
          </w:p>
          <w:p w:rsidR="00876877" w:rsidRPr="00876877" w:rsidRDefault="00306581" w:rsidP="00876877">
            <w:pPr>
              <w:pStyle w:val="ListeParagraf"/>
              <w:numPr>
                <w:ilvl w:val="0"/>
                <w:numId w:val="5"/>
              </w:numPr>
              <w:jc w:val="both"/>
              <w:rPr>
                <w:lang w:val="en-US"/>
              </w:rPr>
            </w:pPr>
            <w:r w:rsidRPr="00306581">
              <w:rPr>
                <w:color w:val="333333"/>
                <w:sz w:val="22"/>
                <w:szCs w:val="22"/>
                <w:shd w:val="clear" w:color="auto" w:fill="FFFFFF"/>
                <w:lang w:val="en-US"/>
              </w:rPr>
              <w:t>To be able fishing gear design</w:t>
            </w:r>
            <w:r w:rsidR="00876877">
              <w:rPr>
                <w:color w:val="333333"/>
                <w:sz w:val="22"/>
                <w:szCs w:val="22"/>
                <w:shd w:val="clear" w:color="auto" w:fill="FFFFFF"/>
                <w:lang w:val="en-US"/>
              </w:rPr>
              <w:t>.</w:t>
            </w:r>
            <w:r w:rsidR="00876877" w:rsidRPr="00876877">
              <w:rPr>
                <w:color w:val="333333"/>
                <w:sz w:val="22"/>
                <w:szCs w:val="22"/>
                <w:shd w:val="clear" w:color="auto" w:fill="FFFFFF"/>
                <w:lang w:val="en-US"/>
              </w:rPr>
              <w:t xml:space="preserve"> </w:t>
            </w:r>
          </w:p>
          <w:p w:rsidR="00D16D72" w:rsidRPr="00876877" w:rsidRDefault="00306581" w:rsidP="00876877">
            <w:pPr>
              <w:pStyle w:val="ListeParagraf"/>
              <w:numPr>
                <w:ilvl w:val="0"/>
                <w:numId w:val="5"/>
              </w:numPr>
              <w:jc w:val="both"/>
              <w:rPr>
                <w:lang w:val="en-US"/>
              </w:rPr>
            </w:pPr>
            <w:r w:rsidRPr="00306581">
              <w:rPr>
                <w:color w:val="333333"/>
                <w:sz w:val="22"/>
                <w:szCs w:val="22"/>
                <w:shd w:val="clear" w:color="auto" w:fill="FFFFFF"/>
                <w:lang w:val="en-US"/>
              </w:rPr>
              <w:t>Apply the model test of fishing gear</w:t>
            </w:r>
            <w:r w:rsidR="00876877">
              <w:rPr>
                <w:color w:val="333333"/>
                <w:sz w:val="22"/>
                <w:szCs w:val="22"/>
                <w:shd w:val="clear" w:color="auto" w:fill="FFFFFF"/>
                <w:lang w:val="en-US"/>
              </w:rPr>
              <w:t>.</w:t>
            </w:r>
            <w:r w:rsidR="00876877" w:rsidRPr="00876877">
              <w:rPr>
                <w:rStyle w:val="apple-converted-space"/>
                <w:color w:val="333333"/>
                <w:sz w:val="22"/>
                <w:szCs w:val="22"/>
                <w:shd w:val="clear" w:color="auto" w:fill="FFFFFF"/>
                <w:lang w:val="en-US"/>
              </w:rPr>
              <w:t> </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D507C4"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Introduction of Fishing Gear and Fishing Systems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Theoretical Representation of Fishing Gear and Fishing Systems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Structural material: special dependence of the extensibility of the net, twine and rope for the external load, wear of net, strength of net, knots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 xml:space="preserve">Estimation of netting twine thickness, length, netting weight, tenacity of </w:t>
            </w:r>
            <w:r w:rsidRPr="00306581">
              <w:rPr>
                <w:b w:val="0"/>
                <w:color w:val="333333"/>
                <w:sz w:val="22"/>
                <w:szCs w:val="22"/>
                <w:u w:val="none"/>
                <w:shd w:val="clear" w:color="auto" w:fill="FFFFFF"/>
                <w:lang w:val="en-US"/>
              </w:rPr>
              <w:lastRenderedPageBreak/>
              <w:t>twine, and hanging ratios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Determination of shape: various methods of calculating elastic twine as an element of fishing gear, net shell subjected to internal forces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The properties of net, geometrical form of the net, static equation for an arbitrary net surface</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Calculations of external loads acting on fishing gear: hydrodynamic resistance of net, rope and various parts of the rigging, buoyancy of net, Reynold’s number</w:t>
            </w:r>
          </w:p>
          <w:p w:rsidR="002C6C99" w:rsidRPr="00D507C4" w:rsidRDefault="002C6C99" w:rsidP="00D73355">
            <w:pPr>
              <w:pStyle w:val="KonuBal"/>
              <w:numPr>
                <w:ilvl w:val="0"/>
                <w:numId w:val="4"/>
              </w:numPr>
              <w:spacing w:after="120"/>
              <w:jc w:val="both"/>
              <w:rPr>
                <w:b w:val="0"/>
                <w:szCs w:val="22"/>
                <w:u w:val="none"/>
                <w:lang w:val="en-US"/>
              </w:rPr>
            </w:pPr>
            <w:r w:rsidRPr="00D507C4">
              <w:rPr>
                <w:b w:val="0"/>
                <w:sz w:val="22"/>
                <w:szCs w:val="22"/>
                <w:u w:val="none"/>
                <w:lang w:val="en-US"/>
              </w:rPr>
              <w:t>Mid-Term exam</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Technical calculation of rigging, acting loads and shapes of the net gear and various movable gears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Calculation for tailoring nets (taper cuts)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 xml:space="preserve">General principles of designing fishing gear, the objectives and stages of fishing gear design, calculating auxiliary components for rigging fishing gear, preparing drawings and </w:t>
            </w:r>
            <w:proofErr w:type="spellStart"/>
            <w:r w:rsidRPr="00306581">
              <w:rPr>
                <w:b w:val="0"/>
                <w:color w:val="333333"/>
                <w:sz w:val="22"/>
                <w:szCs w:val="22"/>
                <w:u w:val="none"/>
                <w:shd w:val="clear" w:color="auto" w:fill="FFFFFF"/>
                <w:lang w:val="en-US"/>
              </w:rPr>
              <w:t>spesifications</w:t>
            </w:r>
            <w:proofErr w:type="spellEnd"/>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Model tests of fishing gear, principles of model testing, installations for model tests, similarity rules in the construction and testing of fishing gear models and practical aspects of model testing procedures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Project Presentations</w:t>
            </w:r>
          </w:p>
          <w:p w:rsidR="0042546E" w:rsidRPr="00D507C4" w:rsidRDefault="00306581" w:rsidP="00D73355">
            <w:pPr>
              <w:pStyle w:val="KonuBal"/>
              <w:numPr>
                <w:ilvl w:val="0"/>
                <w:numId w:val="4"/>
              </w:numPr>
              <w:spacing w:after="120"/>
              <w:jc w:val="both"/>
              <w:rPr>
                <w:b w:val="0"/>
                <w:szCs w:val="22"/>
                <w:u w:val="none"/>
                <w:lang w:val="en-US"/>
              </w:rPr>
            </w:pPr>
            <w:r w:rsidRPr="00306581">
              <w:rPr>
                <w:b w:val="0"/>
                <w:color w:val="333333"/>
                <w:sz w:val="22"/>
                <w:szCs w:val="22"/>
                <w:u w:val="none"/>
                <w:shd w:val="clear" w:color="auto" w:fill="FFFFFF"/>
                <w:lang w:val="en-US"/>
              </w:rPr>
              <w:t>Project Presentations</w:t>
            </w:r>
          </w:p>
          <w:p w:rsidR="002C6C99" w:rsidRPr="00D73355" w:rsidRDefault="002C6C99" w:rsidP="00D73355">
            <w:pPr>
              <w:pStyle w:val="KonuBal"/>
              <w:numPr>
                <w:ilvl w:val="0"/>
                <w:numId w:val="4"/>
              </w:numPr>
              <w:spacing w:after="120"/>
              <w:jc w:val="both"/>
              <w:rPr>
                <w:b w:val="0"/>
                <w:szCs w:val="22"/>
                <w:u w:val="none"/>
                <w:lang w:val="en-GB"/>
              </w:rPr>
            </w:pPr>
            <w:r w:rsidRPr="00D507C4">
              <w:rPr>
                <w:b w:val="0"/>
                <w:sz w:val="22"/>
                <w:szCs w:val="22"/>
                <w:u w:val="none"/>
                <w:lang w:val="en-US"/>
              </w:rPr>
              <w:t>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lastRenderedPageBreak/>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D507C4" w:rsidP="003132F9">
            <w:pPr>
              <w:spacing w:before="120" w:after="120"/>
              <w:jc w:val="center"/>
              <w:rPr>
                <w:lang w:val="en-GB" w:eastAsia="en-US"/>
              </w:rPr>
            </w:pPr>
            <w:r>
              <w:rPr>
                <w:lang w:val="en-GB" w:eastAsia="en-US"/>
              </w:rPr>
              <w:t>6</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1</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Deepens and improves the information based on university education up to expertise level in Fishing and Seafood Processing Technology.</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507C4" w:rsidP="00F72A6B">
            <w:pPr>
              <w:jc w:val="center"/>
            </w:pPr>
            <w:r>
              <w:t>2</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2</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Collects, assesses and publishes data related to their expertise area, cares public, scientific, cultural and ethical values during data collection.</w:t>
            </w:r>
          </w:p>
        </w:tc>
        <w:tc>
          <w:tcPr>
            <w:tcW w:w="1962" w:type="dxa"/>
            <w:vAlign w:val="center"/>
          </w:tcPr>
          <w:p w:rsidR="00D651F4" w:rsidRPr="00A72DC1" w:rsidRDefault="00D651F4" w:rsidP="00F72A6B">
            <w:pPr>
              <w:jc w:val="center"/>
            </w:pPr>
            <w:r>
              <w:t>2</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3</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Solves problems by using problem-solving and suitable methods, establishes cause and effect relationships in the process in his/her expertise.</w:t>
            </w:r>
          </w:p>
        </w:tc>
        <w:tc>
          <w:tcPr>
            <w:tcW w:w="1962" w:type="dxa"/>
            <w:vAlign w:val="center"/>
          </w:tcPr>
          <w:p w:rsidR="00D651F4" w:rsidRPr="00A72DC1" w:rsidRDefault="00D651F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4</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Develops a positive attitude towards lifelong learning.</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507C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lastRenderedPageBreak/>
              <w:t>5</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Ability for independent study in their area of expertise.</w:t>
            </w:r>
          </w:p>
        </w:tc>
        <w:tc>
          <w:tcPr>
            <w:tcW w:w="1962" w:type="dxa"/>
            <w:vAlign w:val="center"/>
          </w:tcPr>
          <w:p w:rsidR="00D651F4" w:rsidRPr="00A72DC1" w:rsidRDefault="00D507C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6</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Obtaining and using literature in their area of expertise.</w:t>
            </w:r>
          </w:p>
        </w:tc>
        <w:tc>
          <w:tcPr>
            <w:tcW w:w="1962" w:type="dxa"/>
            <w:vAlign w:val="center"/>
          </w:tcPr>
          <w:p w:rsidR="00D651F4" w:rsidRPr="00A72DC1" w:rsidRDefault="00D651F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7</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Written, verbal and visual convey of their studies and developments in their area of expertise.</w:t>
            </w:r>
          </w:p>
        </w:tc>
        <w:tc>
          <w:tcPr>
            <w:tcW w:w="1962" w:type="dxa"/>
            <w:vAlign w:val="center"/>
          </w:tcPr>
          <w:p w:rsidR="00D651F4" w:rsidRPr="00A72DC1" w:rsidRDefault="00D651F4" w:rsidP="00F72A6B">
            <w:pPr>
              <w:jc w:val="center"/>
            </w:pPr>
            <w:r>
              <w:t>1</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8</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Comprehends interaction of expertise area in relation to interdisciplinary relationships.</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651F4" w:rsidP="00F72A6B">
            <w:pPr>
              <w:jc w:val="center"/>
            </w:pPr>
            <w:r>
              <w:t>2</w:t>
            </w:r>
          </w:p>
        </w:tc>
      </w:tr>
    </w:tbl>
    <w:p w:rsidR="005E2098" w:rsidRDefault="005E2098" w:rsidP="00511538">
      <w:pPr>
        <w:rPr>
          <w:lang w:val="en-GB"/>
        </w:rPr>
      </w:pPr>
    </w:p>
    <w:p w:rsidR="0025200D" w:rsidRPr="006754DE" w:rsidRDefault="0025200D"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3986"/>
      </w:tblGrid>
      <w:tr w:rsidR="005E2098" w:rsidRPr="006754DE" w:rsidTr="002D50ED">
        <w:trPr>
          <w:trHeight w:val="737"/>
          <w:jc w:val="center"/>
        </w:trPr>
        <w:tc>
          <w:tcPr>
            <w:tcW w:w="6049" w:type="dxa"/>
            <w:vAlign w:val="center"/>
          </w:tcPr>
          <w:p w:rsidR="005E2098" w:rsidRPr="006754DE" w:rsidRDefault="00C21678" w:rsidP="00435E9C">
            <w:pPr>
              <w:jc w:val="center"/>
              <w:rPr>
                <w:b/>
                <w:lang w:val="en-GB"/>
              </w:rPr>
            </w:pPr>
            <w:proofErr w:type="spellStart"/>
            <w:r>
              <w:rPr>
                <w:b/>
                <w:lang w:val="en-GB"/>
              </w:rPr>
              <w:t>Prof.</w:t>
            </w:r>
            <w:proofErr w:type="spellEnd"/>
            <w:r w:rsidR="00435E9C">
              <w:rPr>
                <w:b/>
                <w:lang w:val="en-GB"/>
              </w:rPr>
              <w:t xml:space="preserve"> </w:t>
            </w:r>
            <w:r w:rsidR="00047630">
              <w:rPr>
                <w:b/>
                <w:lang w:val="en-GB"/>
              </w:rPr>
              <w:t xml:space="preserve">Dr. </w:t>
            </w:r>
            <w:r w:rsidR="00435E9C">
              <w:rPr>
                <w:b/>
                <w:lang w:val="en-GB"/>
              </w:rPr>
              <w:t>Fahrettin YÜKSEL</w:t>
            </w:r>
          </w:p>
        </w:tc>
        <w:tc>
          <w:tcPr>
            <w:tcW w:w="3996" w:type="dxa"/>
            <w:vAlign w:val="center"/>
          </w:tcPr>
          <w:p w:rsidR="005E2098" w:rsidRPr="006754DE" w:rsidRDefault="00C21678" w:rsidP="00D651F4">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2A" w:rsidRDefault="00A57A2A" w:rsidP="002040C5">
      <w:r>
        <w:separator/>
      </w:r>
    </w:p>
  </w:endnote>
  <w:endnote w:type="continuationSeparator" w:id="0">
    <w:p w:rsidR="00A57A2A" w:rsidRDefault="00A57A2A" w:rsidP="0020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2A" w:rsidRDefault="00A57A2A" w:rsidP="002040C5">
      <w:r>
        <w:separator/>
      </w:r>
    </w:p>
  </w:footnote>
  <w:footnote w:type="continuationSeparator" w:id="0">
    <w:p w:rsidR="00A57A2A" w:rsidRDefault="00A57A2A" w:rsidP="002040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2040C5" w:rsidTr="002040C5">
      <w:trPr>
        <w:jc w:val="center"/>
      </w:trPr>
      <w:tc>
        <w:tcPr>
          <w:tcW w:w="3287" w:type="dxa"/>
          <w:tcBorders>
            <w:top w:val="single" w:sz="18" w:space="0" w:color="auto"/>
            <w:left w:val="single" w:sz="18" w:space="0" w:color="auto"/>
            <w:bottom w:val="single" w:sz="18" w:space="0" w:color="auto"/>
            <w:right w:val="nil"/>
          </w:tcBorders>
          <w:hideMark/>
        </w:tcPr>
        <w:p w:rsidR="002040C5" w:rsidRDefault="002040C5" w:rsidP="002040C5">
          <w:pPr>
            <w:tabs>
              <w:tab w:val="center" w:pos="4536"/>
              <w:tab w:val="left" w:pos="6810"/>
              <w:tab w:val="right" w:pos="9000"/>
            </w:tabs>
            <w:rPr>
              <w:rFonts w:ascii="Arial" w:eastAsia="Calibri" w:hAnsi="Arial" w:cs="Arial"/>
              <w:b/>
              <w:lang w:eastAsia="en-US"/>
            </w:rPr>
          </w:pPr>
          <w:r>
            <w:rPr>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2040C5" w:rsidRDefault="002040C5" w:rsidP="002040C5">
          <w:pPr>
            <w:keepNext/>
            <w:jc w:val="center"/>
            <w:outlineLvl w:val="0"/>
            <w:rPr>
              <w:b/>
              <w:bCs/>
              <w:lang w:eastAsia="x-none"/>
            </w:rPr>
          </w:pPr>
        </w:p>
        <w:p w:rsidR="002040C5" w:rsidRDefault="002040C5" w:rsidP="002040C5">
          <w:pPr>
            <w:keepNext/>
            <w:jc w:val="center"/>
            <w:outlineLvl w:val="0"/>
            <w:rPr>
              <w:b/>
              <w:bCs/>
              <w:lang w:eastAsia="x-none"/>
            </w:rPr>
          </w:pPr>
          <w:r>
            <w:rPr>
              <w:b/>
              <w:bCs/>
              <w:lang w:eastAsia="x-none"/>
            </w:rPr>
            <w:t>T.C.</w:t>
          </w:r>
        </w:p>
        <w:p w:rsidR="002040C5" w:rsidRDefault="002040C5" w:rsidP="002040C5">
          <w:pPr>
            <w:keepNext/>
            <w:jc w:val="center"/>
            <w:outlineLvl w:val="0"/>
            <w:rPr>
              <w:b/>
              <w:bCs/>
              <w:lang w:eastAsia="x-none"/>
            </w:rPr>
          </w:pPr>
          <w:r>
            <w:rPr>
              <w:b/>
              <w:bCs/>
              <w:lang w:eastAsia="x-none"/>
            </w:rPr>
            <w:t>MUNZUR ÜNİVERSİTESİ</w:t>
          </w:r>
        </w:p>
        <w:p w:rsidR="002040C5" w:rsidRDefault="002040C5" w:rsidP="002040C5">
          <w:pPr>
            <w:keepNext/>
            <w:jc w:val="center"/>
            <w:outlineLvl w:val="0"/>
            <w:rPr>
              <w:b/>
              <w:bCs/>
              <w:lang w:eastAsia="x-none"/>
            </w:rPr>
          </w:pPr>
          <w:r>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2040C5" w:rsidRDefault="002040C5" w:rsidP="002040C5">
          <w:pPr>
            <w:spacing w:after="200" w:line="276" w:lineRule="auto"/>
            <w:rPr>
              <w:bCs/>
              <w:lang w:val="x-none" w:eastAsia="en-US"/>
            </w:rPr>
          </w:pPr>
        </w:p>
        <w:p w:rsidR="002040C5" w:rsidRDefault="002040C5" w:rsidP="002040C5">
          <w:pPr>
            <w:spacing w:after="200" w:line="276" w:lineRule="auto"/>
            <w:rPr>
              <w:bCs/>
              <w:lang w:val="x-none" w:eastAsia="en-US"/>
            </w:rPr>
          </w:pPr>
        </w:p>
        <w:p w:rsidR="002040C5" w:rsidRDefault="002040C5" w:rsidP="002040C5">
          <w:pPr>
            <w:keepNext/>
            <w:outlineLvl w:val="0"/>
            <w:rPr>
              <w:bCs/>
              <w:lang w:eastAsia="en-US"/>
            </w:rPr>
          </w:pPr>
        </w:p>
      </w:tc>
    </w:tr>
  </w:tbl>
  <w:p w:rsidR="002040C5" w:rsidRDefault="002040C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457BCF"/>
    <w:multiLevelType w:val="hybridMultilevel"/>
    <w:tmpl w:val="5E08B2FE"/>
    <w:lvl w:ilvl="0" w:tplc="3C32AE1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5"/>
  </w:num>
  <w:num w:numId="8">
    <w:abstractNumId w:val="6"/>
  </w:num>
  <w:num w:numId="9">
    <w:abstractNumId w:val="12"/>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27C7D"/>
    <w:rsid w:val="00036172"/>
    <w:rsid w:val="00047630"/>
    <w:rsid w:val="00055753"/>
    <w:rsid w:val="000611F9"/>
    <w:rsid w:val="000722EB"/>
    <w:rsid w:val="00077763"/>
    <w:rsid w:val="00084465"/>
    <w:rsid w:val="00090CDE"/>
    <w:rsid w:val="000D12A5"/>
    <w:rsid w:val="000D7AE1"/>
    <w:rsid w:val="00100F9D"/>
    <w:rsid w:val="00115CA9"/>
    <w:rsid w:val="00115CCA"/>
    <w:rsid w:val="00116791"/>
    <w:rsid w:val="001231B9"/>
    <w:rsid w:val="00126761"/>
    <w:rsid w:val="00127BEA"/>
    <w:rsid w:val="00130919"/>
    <w:rsid w:val="00130B07"/>
    <w:rsid w:val="00142482"/>
    <w:rsid w:val="0017411A"/>
    <w:rsid w:val="001858CE"/>
    <w:rsid w:val="0018636D"/>
    <w:rsid w:val="001E2FF1"/>
    <w:rsid w:val="002040C5"/>
    <w:rsid w:val="0020648D"/>
    <w:rsid w:val="00210936"/>
    <w:rsid w:val="00211526"/>
    <w:rsid w:val="002410F6"/>
    <w:rsid w:val="0025200D"/>
    <w:rsid w:val="00265CF1"/>
    <w:rsid w:val="002A4499"/>
    <w:rsid w:val="002C6C99"/>
    <w:rsid w:val="002D058B"/>
    <w:rsid w:val="002D499C"/>
    <w:rsid w:val="002D50ED"/>
    <w:rsid w:val="002D77BF"/>
    <w:rsid w:val="00300BC5"/>
    <w:rsid w:val="00306581"/>
    <w:rsid w:val="003132F9"/>
    <w:rsid w:val="00334A7E"/>
    <w:rsid w:val="0034230A"/>
    <w:rsid w:val="00362752"/>
    <w:rsid w:val="003702CA"/>
    <w:rsid w:val="00373BB8"/>
    <w:rsid w:val="00383FA0"/>
    <w:rsid w:val="00387BBC"/>
    <w:rsid w:val="00395CBF"/>
    <w:rsid w:val="003A54F2"/>
    <w:rsid w:val="003B373B"/>
    <w:rsid w:val="003F235A"/>
    <w:rsid w:val="00403E0D"/>
    <w:rsid w:val="0042546E"/>
    <w:rsid w:val="0043570A"/>
    <w:rsid w:val="00435E9C"/>
    <w:rsid w:val="0045178B"/>
    <w:rsid w:val="004642C9"/>
    <w:rsid w:val="00471494"/>
    <w:rsid w:val="00473424"/>
    <w:rsid w:val="004768BB"/>
    <w:rsid w:val="004814A7"/>
    <w:rsid w:val="004864D1"/>
    <w:rsid w:val="00493EFB"/>
    <w:rsid w:val="004B47CD"/>
    <w:rsid w:val="004C7F37"/>
    <w:rsid w:val="004E1301"/>
    <w:rsid w:val="00511538"/>
    <w:rsid w:val="00511D9F"/>
    <w:rsid w:val="00515833"/>
    <w:rsid w:val="00540613"/>
    <w:rsid w:val="0054642F"/>
    <w:rsid w:val="00565529"/>
    <w:rsid w:val="005769DE"/>
    <w:rsid w:val="005830DA"/>
    <w:rsid w:val="00583FFF"/>
    <w:rsid w:val="00592F2F"/>
    <w:rsid w:val="005C6CBA"/>
    <w:rsid w:val="005D17C3"/>
    <w:rsid w:val="005E2098"/>
    <w:rsid w:val="005E5871"/>
    <w:rsid w:val="005E6B8D"/>
    <w:rsid w:val="005F61A7"/>
    <w:rsid w:val="006028EA"/>
    <w:rsid w:val="00604793"/>
    <w:rsid w:val="006052EC"/>
    <w:rsid w:val="0061383F"/>
    <w:rsid w:val="00624511"/>
    <w:rsid w:val="0065079B"/>
    <w:rsid w:val="006754DE"/>
    <w:rsid w:val="00677417"/>
    <w:rsid w:val="00683767"/>
    <w:rsid w:val="006967AB"/>
    <w:rsid w:val="006C3F4C"/>
    <w:rsid w:val="006D56C5"/>
    <w:rsid w:val="006E631B"/>
    <w:rsid w:val="006F3BA4"/>
    <w:rsid w:val="007104F4"/>
    <w:rsid w:val="00763A15"/>
    <w:rsid w:val="0077370A"/>
    <w:rsid w:val="0078029C"/>
    <w:rsid w:val="00786E9B"/>
    <w:rsid w:val="00787075"/>
    <w:rsid w:val="007A6C30"/>
    <w:rsid w:val="007D6F44"/>
    <w:rsid w:val="007E081D"/>
    <w:rsid w:val="007E77FE"/>
    <w:rsid w:val="007F1198"/>
    <w:rsid w:val="007F2999"/>
    <w:rsid w:val="007F6BD1"/>
    <w:rsid w:val="00831692"/>
    <w:rsid w:val="00850330"/>
    <w:rsid w:val="00852703"/>
    <w:rsid w:val="008616DD"/>
    <w:rsid w:val="00876877"/>
    <w:rsid w:val="008854E2"/>
    <w:rsid w:val="008E31E0"/>
    <w:rsid w:val="008F2068"/>
    <w:rsid w:val="00900927"/>
    <w:rsid w:val="00904D21"/>
    <w:rsid w:val="00922149"/>
    <w:rsid w:val="00927D90"/>
    <w:rsid w:val="009438D1"/>
    <w:rsid w:val="0094670A"/>
    <w:rsid w:val="009511C5"/>
    <w:rsid w:val="00953A7B"/>
    <w:rsid w:val="00966BA2"/>
    <w:rsid w:val="00971EE6"/>
    <w:rsid w:val="009867EA"/>
    <w:rsid w:val="009A2BA0"/>
    <w:rsid w:val="009D654D"/>
    <w:rsid w:val="009E43B3"/>
    <w:rsid w:val="00A01C99"/>
    <w:rsid w:val="00A0418E"/>
    <w:rsid w:val="00A04F9C"/>
    <w:rsid w:val="00A15A82"/>
    <w:rsid w:val="00A33F9D"/>
    <w:rsid w:val="00A57A2A"/>
    <w:rsid w:val="00A63486"/>
    <w:rsid w:val="00A722C4"/>
    <w:rsid w:val="00A742A3"/>
    <w:rsid w:val="00A818E8"/>
    <w:rsid w:val="00A90810"/>
    <w:rsid w:val="00A922D1"/>
    <w:rsid w:val="00A94CE2"/>
    <w:rsid w:val="00AB5A07"/>
    <w:rsid w:val="00AD6EC4"/>
    <w:rsid w:val="00AE6418"/>
    <w:rsid w:val="00B0313A"/>
    <w:rsid w:val="00B17A6E"/>
    <w:rsid w:val="00B21166"/>
    <w:rsid w:val="00B6394E"/>
    <w:rsid w:val="00B74E74"/>
    <w:rsid w:val="00B763C3"/>
    <w:rsid w:val="00BC25ED"/>
    <w:rsid w:val="00BC427F"/>
    <w:rsid w:val="00C17C9C"/>
    <w:rsid w:val="00C17CBE"/>
    <w:rsid w:val="00C21678"/>
    <w:rsid w:val="00C44969"/>
    <w:rsid w:val="00C569B7"/>
    <w:rsid w:val="00C57357"/>
    <w:rsid w:val="00C65B9C"/>
    <w:rsid w:val="00C67ED3"/>
    <w:rsid w:val="00C87734"/>
    <w:rsid w:val="00CA2686"/>
    <w:rsid w:val="00CB1C98"/>
    <w:rsid w:val="00CE0F62"/>
    <w:rsid w:val="00CE282B"/>
    <w:rsid w:val="00CF2028"/>
    <w:rsid w:val="00D105B5"/>
    <w:rsid w:val="00D10FFE"/>
    <w:rsid w:val="00D16D72"/>
    <w:rsid w:val="00D200DE"/>
    <w:rsid w:val="00D30CEA"/>
    <w:rsid w:val="00D31738"/>
    <w:rsid w:val="00D507C4"/>
    <w:rsid w:val="00D52F3F"/>
    <w:rsid w:val="00D63EF6"/>
    <w:rsid w:val="00D651F4"/>
    <w:rsid w:val="00D73355"/>
    <w:rsid w:val="00D76527"/>
    <w:rsid w:val="00D91E26"/>
    <w:rsid w:val="00D9378A"/>
    <w:rsid w:val="00DC13F7"/>
    <w:rsid w:val="00DC3E82"/>
    <w:rsid w:val="00DC4414"/>
    <w:rsid w:val="00E02271"/>
    <w:rsid w:val="00E029B7"/>
    <w:rsid w:val="00E2764F"/>
    <w:rsid w:val="00E54863"/>
    <w:rsid w:val="00E82A34"/>
    <w:rsid w:val="00E906A5"/>
    <w:rsid w:val="00E9726C"/>
    <w:rsid w:val="00EA2813"/>
    <w:rsid w:val="00EB6AC3"/>
    <w:rsid w:val="00EF02ED"/>
    <w:rsid w:val="00F1215B"/>
    <w:rsid w:val="00F16BA8"/>
    <w:rsid w:val="00F17986"/>
    <w:rsid w:val="00F45059"/>
    <w:rsid w:val="00F53D13"/>
    <w:rsid w:val="00F801DD"/>
    <w:rsid w:val="00FC40AF"/>
    <w:rsid w:val="00FC5382"/>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0136C"/>
  <w15:docId w15:val="{C8AE0615-6EBC-4506-8A26-12AFC42D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2040C5"/>
    <w:pPr>
      <w:tabs>
        <w:tab w:val="center" w:pos="4536"/>
        <w:tab w:val="right" w:pos="9072"/>
      </w:tabs>
    </w:pPr>
  </w:style>
  <w:style w:type="character" w:customStyle="1" w:styleId="stBilgiChar">
    <w:name w:val="Üst Bilgi Char"/>
    <w:basedOn w:val="VarsaylanParagrafYazTipi"/>
    <w:link w:val="stBilgi"/>
    <w:uiPriority w:val="99"/>
    <w:rsid w:val="002040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670136396">
      <w:bodyDiv w:val="1"/>
      <w:marLeft w:val="0"/>
      <w:marRight w:val="0"/>
      <w:marTop w:val="0"/>
      <w:marBottom w:val="0"/>
      <w:divBdr>
        <w:top w:val="none" w:sz="0" w:space="0" w:color="auto"/>
        <w:left w:val="none" w:sz="0" w:space="0" w:color="auto"/>
        <w:bottom w:val="none" w:sz="0" w:space="0" w:color="auto"/>
        <w:right w:val="none" w:sz="0" w:space="0" w:color="auto"/>
      </w:divBdr>
    </w:div>
    <w:div w:id="7152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22</cp:revision>
  <cp:lastPrinted>2013-12-20T10:19:00Z</cp:lastPrinted>
  <dcterms:created xsi:type="dcterms:W3CDTF">2013-12-17T16:21:00Z</dcterms:created>
  <dcterms:modified xsi:type="dcterms:W3CDTF">2024-03-20T19:30:00Z</dcterms:modified>
</cp:coreProperties>
</file>