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0490"/>
      </w:tblGrid>
      <w:tr w:rsidR="00434AA2" w:rsidRPr="005812D9" w:rsidTr="00434AA2">
        <w:trPr>
          <w:trHeight w:val="418"/>
        </w:trPr>
        <w:tc>
          <w:tcPr>
            <w:tcW w:w="10490" w:type="dxa"/>
            <w:tcBorders>
              <w:bottom w:val="single" w:sz="18" w:space="0" w:color="auto"/>
            </w:tcBorders>
            <w:vAlign w:val="center"/>
          </w:tcPr>
          <w:p w:rsidR="00434AA2" w:rsidRPr="005812D9" w:rsidRDefault="00434AA2" w:rsidP="009F68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 JÜRİSİ ÖNERİ FORMU</w:t>
            </w:r>
          </w:p>
        </w:tc>
      </w:tr>
      <w:tr w:rsidR="00434AA2" w:rsidRPr="005812D9" w:rsidTr="00434AA2">
        <w:trPr>
          <w:trHeight w:val="11410"/>
        </w:trPr>
        <w:tc>
          <w:tcPr>
            <w:tcW w:w="10490" w:type="dxa"/>
            <w:tcBorders>
              <w:top w:val="single" w:sz="18" w:space="0" w:color="auto"/>
            </w:tcBorders>
          </w:tcPr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  <w:r w:rsidRPr="005812D9">
              <w:rPr>
                <w:rFonts w:ascii="Times New Roman" w:hAnsi="Times New Roman" w:cs="Times New Roman"/>
              </w:rPr>
              <w:t>…/…/20...</w:t>
            </w: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>LİSANSÜSTÜ EĞİTİM ENSTİTÜSÜ MÜDÜRLÜĞÜ</w:t>
            </w:r>
            <w:r>
              <w:rPr>
                <w:sz w:val="22"/>
                <w:szCs w:val="22"/>
              </w:rPr>
              <w:t>NE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ab/>
              <w:t xml:space="preserve">Anabilim Dalımız Yüksek Lisans/Doktora programı ……………nolu öğrencisi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>…………………………………………………</w:t>
            </w:r>
            <w:r w:rsidRPr="005812D9">
              <w:rPr>
                <w:sz w:val="22"/>
                <w:szCs w:val="22"/>
              </w:rPr>
              <w:t>tez çalışmalarını tamamlamış ve ilgili yönetmeliklerin öngördüğü tüm diğer koşulları yerine getirmiştir. Öğrencinin “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  <w:t xml:space="preserve">               </w:t>
            </w:r>
            <w:r w:rsidRPr="00434AA2">
              <w:rPr>
                <w:color w:val="000000" w:themeColor="text1"/>
                <w:sz w:val="22"/>
                <w:szCs w:val="22"/>
                <w:u w:val="dotted"/>
              </w:rPr>
              <w:t>”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 xml:space="preserve">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  <w:r w:rsidRPr="005812D9">
              <w:rPr>
                <w:sz w:val="22"/>
                <w:szCs w:val="22"/>
              </w:rPr>
              <w:t xml:space="preserve">konulu tez çalışması, tez danışmanı </w:t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5812D9">
              <w:rPr>
                <w:sz w:val="22"/>
                <w:szCs w:val="22"/>
              </w:rPr>
              <w:t>tarafından kabul edilmiştir. Söz konusu tezi incelemek ve öğrenciyi tez savunmasına tabi tutmak üzere, tez</w:t>
            </w:r>
            <w:r>
              <w:rPr>
                <w:sz w:val="22"/>
                <w:szCs w:val="22"/>
              </w:rPr>
              <w:t xml:space="preserve"> savunma sınavı</w:t>
            </w:r>
            <w:r w:rsidRPr="005812D9">
              <w:rPr>
                <w:sz w:val="22"/>
                <w:szCs w:val="22"/>
              </w:rPr>
              <w:t xml:space="preserve"> jürisinin aşağıdaki üyelerden oluşturulması hususunda gereğini bilgilerinize arz ederim. 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1E0"/>
            </w:tblPr>
            <w:tblGrid>
              <w:gridCol w:w="552"/>
              <w:gridCol w:w="1736"/>
              <w:gridCol w:w="1591"/>
              <w:gridCol w:w="1390"/>
              <w:gridCol w:w="2840"/>
            </w:tblGrid>
            <w:tr w:rsidR="00434AA2" w:rsidRPr="00D63018" w:rsidTr="009F6897">
              <w:trPr>
                <w:trHeight w:val="448"/>
              </w:trPr>
              <w:tc>
                <w:tcPr>
                  <w:tcW w:w="8109" w:type="dxa"/>
                  <w:gridSpan w:val="5"/>
                  <w:vAlign w:val="center"/>
                </w:tcPr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TEZ SAVUNMA SINAVI İÇİN ÖNERİLEN JÜRİ ÜYESİNİN</w:t>
                  </w:r>
                </w:p>
              </w:tc>
            </w:tr>
            <w:tr w:rsidR="00434AA2" w:rsidRPr="00D63018" w:rsidTr="009F6897">
              <w:tc>
                <w:tcPr>
                  <w:tcW w:w="2288" w:type="dxa"/>
                  <w:gridSpan w:val="2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Unvanı, Adı Soyadı</w:t>
                  </w:r>
                </w:p>
              </w:tc>
              <w:tc>
                <w:tcPr>
                  <w:tcW w:w="1591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139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Üniversitesi</w:t>
                  </w:r>
                </w:p>
              </w:tc>
              <w:tc>
                <w:tcPr>
                  <w:tcW w:w="284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Elektronik Posta Adresi</w:t>
                  </w: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Pr="00434AA2" w:rsidRDefault="00434AA2" w:rsidP="009F689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…………………………………….</w:t>
            </w:r>
          </w:p>
          <w:p w:rsidR="00434AA2" w:rsidRDefault="00434AA2" w:rsidP="009F6897">
            <w:pPr>
              <w:jc w:val="center"/>
              <w:rPr>
                <w:rFonts w:ascii="Times New Roman" w:hAnsi="Times New Roman" w:cs="Times New Roman"/>
              </w:rPr>
            </w:pPr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</w:t>
            </w: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91349A">
              <w:rPr>
                <w:rFonts w:ascii="Times New Roman" w:hAnsi="Times New Roman" w:cs="Times New Roman"/>
                <w:b/>
                <w:u w:val="single"/>
              </w:rPr>
              <w:t>Not:</w:t>
            </w:r>
            <w:r w:rsidRPr="005812D9">
              <w:rPr>
                <w:rFonts w:ascii="Times New Roman" w:hAnsi="Times New Roman" w:cs="Times New Roman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Doktorada TİK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üyeleri * işareti ile belirtilmelidir. Tez Jüri Üyeleri,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Yüksek Lisans;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3 asil (2’si üniv. içinden, 1’i üniv. dışından) ve 2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yedek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(1’i üniv. içinden, 1’i üniv. dışından)  olmak üzere toplam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</w:p>
          <w:p w:rsidR="00434AA2" w:rsidRDefault="00434AA2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Doktora;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5 asil (2’si üniv. dışından, 3’ü TİK üyesi) ve 2 yedek  (</w:t>
            </w:r>
            <w:r w:rsid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En az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1’i üniv. dışından)  olmak  üzere toplam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7</w:t>
            </w:r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</w:t>
            </w:r>
          </w:p>
          <w:p w:rsidR="00E23978" w:rsidRPr="0091349A" w:rsidRDefault="00E23978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Munzur Üniversitesi Lisansüstü Eğitim ve Öğretim Yönetmeliği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 (Madde 24)</w:t>
            </w:r>
            <w:bookmarkStart w:id="0" w:name="_GoBack"/>
            <w:bookmarkEnd w:id="0"/>
          </w:p>
        </w:tc>
      </w:tr>
      <w:tr w:rsidR="00434AA2" w:rsidRPr="005812D9" w:rsidTr="00434AA2">
        <w:trPr>
          <w:trHeight w:val="1686"/>
        </w:trPr>
        <w:tc>
          <w:tcPr>
            <w:tcW w:w="10490" w:type="dxa"/>
          </w:tcPr>
          <w:p w:rsidR="00434AA2" w:rsidRDefault="00434AA2" w:rsidP="009F6897"/>
          <w:tbl>
            <w:tblPr>
              <w:tblStyle w:val="TabloKlavuzu"/>
              <w:tblpPr w:leftFromText="141" w:rightFromText="141" w:vertAnchor="text" w:horzAnchor="margin" w:tblpX="200" w:tblpY="-9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/>
            </w:tblPr>
            <w:tblGrid>
              <w:gridCol w:w="4941"/>
              <w:gridCol w:w="4615"/>
            </w:tblGrid>
            <w:tr w:rsidR="00434AA2" w:rsidRPr="00FC4DBD" w:rsidTr="009F6897">
              <w:trPr>
                <w:trHeight w:val="1134"/>
              </w:trPr>
              <w:tc>
                <w:tcPr>
                  <w:tcW w:w="4941" w:type="dxa"/>
                </w:tcPr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bookmarkStart w:id="1" w:name="Check1"/>
                </w:p>
                <w:p w:rsidR="00434AA2" w:rsidRPr="00540A4E" w:rsidRDefault="0059105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AA2"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1"/>
                  <w:r w:rsidR="00434AA2" w:rsidRPr="00540A4E">
                    <w:rPr>
                      <w:rFonts w:ascii="Times New Roman" w:hAnsi="Times New Roman" w:cs="Times New Roman"/>
                    </w:rPr>
                    <w:tab/>
                    <w:t>Öğrenci derslerini tamamlamıştır.</w:t>
                  </w:r>
                </w:p>
                <w:p w:rsidR="00434AA2" w:rsidRPr="00540A4E" w:rsidRDefault="0059105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AA2"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434AA2" w:rsidRPr="00540A4E">
                    <w:rPr>
                      <w:rFonts w:ascii="Times New Roman" w:hAnsi="Times New Roman" w:cs="Times New Roman"/>
                    </w:rPr>
                    <w:tab/>
                    <w:t>Öğrenci seminerini sunmuştur.</w:t>
                  </w:r>
                </w:p>
                <w:p w:rsidR="00434AA2" w:rsidRPr="00540A4E" w:rsidRDefault="0059105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34AA2"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434AA2" w:rsidRPr="00540A4E">
                    <w:rPr>
                      <w:rFonts w:ascii="Times New Roman" w:hAnsi="Times New Roman" w:cs="Times New Roman"/>
                    </w:rPr>
                    <w:tab/>
                    <w:t>Öğrenci tezini teslim etmiştir.</w:t>
                  </w:r>
                </w:p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5" w:type="dxa"/>
                </w:tcPr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.............................................</w:t>
                  </w:r>
                </w:p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Enstitü Öğrenci İşleri</w:t>
                  </w:r>
                </w:p>
              </w:tc>
            </w:tr>
          </w:tbl>
          <w:p w:rsidR="00434AA2" w:rsidRPr="005812D9" w:rsidRDefault="00434AA2" w:rsidP="009F6897">
            <w:pPr>
              <w:rPr>
                <w:rFonts w:ascii="Times New Roman" w:hAnsi="Times New Roman" w:cs="Times New Roman"/>
              </w:rPr>
            </w:pPr>
          </w:p>
        </w:tc>
      </w:tr>
    </w:tbl>
    <w:p w:rsidR="00027327" w:rsidRDefault="00027327"/>
    <w:sectPr w:rsidR="00027327" w:rsidSect="0059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4AA2"/>
    <w:rsid w:val="00027327"/>
    <w:rsid w:val="00434AA2"/>
    <w:rsid w:val="00591052"/>
    <w:rsid w:val="00B46092"/>
    <w:rsid w:val="00E2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434AA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4A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34AA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4A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aidata</cp:lastModifiedBy>
  <cp:revision>2</cp:revision>
  <dcterms:created xsi:type="dcterms:W3CDTF">2024-03-27T07:51:00Z</dcterms:created>
  <dcterms:modified xsi:type="dcterms:W3CDTF">2024-03-27T07:51:00Z</dcterms:modified>
</cp:coreProperties>
</file>