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533" w:type="dxa"/>
        <w:jc w:val="center"/>
        <w:tblInd w:w="-176" w:type="dxa"/>
        <w:tblLook w:val="04A0"/>
      </w:tblPr>
      <w:tblGrid>
        <w:gridCol w:w="2099"/>
        <w:gridCol w:w="483"/>
        <w:gridCol w:w="602"/>
        <w:gridCol w:w="2208"/>
        <w:gridCol w:w="908"/>
        <w:gridCol w:w="656"/>
        <w:gridCol w:w="461"/>
        <w:gridCol w:w="71"/>
        <w:gridCol w:w="401"/>
        <w:gridCol w:w="1644"/>
      </w:tblGrid>
      <w:tr w:rsidR="005833F6" w:rsidRPr="00357BF6" w:rsidTr="006E77B2">
        <w:trPr>
          <w:trHeight w:val="453"/>
          <w:jc w:val="center"/>
        </w:trPr>
        <w:tc>
          <w:tcPr>
            <w:tcW w:w="953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100/2000 YÖK DOKTORA BURSU KAPSAMINDA</w:t>
            </w:r>
          </w:p>
          <w:p w:rsidR="005833F6" w:rsidRPr="00357BF6" w:rsidRDefault="006E77B2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 DANIŞMAN </w:t>
            </w:r>
            <w:r w:rsidR="00357BF6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ÖNERİ VE DERS </w:t>
            </w:r>
            <w:r w:rsidR="00621AEE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KAYIT FORMU</w:t>
            </w:r>
          </w:p>
        </w:tc>
      </w:tr>
      <w:tr w:rsidR="005833F6" w:rsidRPr="00357BF6" w:rsidTr="006E77B2">
        <w:trPr>
          <w:jc w:val="center"/>
        </w:trPr>
        <w:tc>
          <w:tcPr>
            <w:tcW w:w="209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833F6" w:rsidRPr="00357BF6" w:rsidRDefault="005833F6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Adı  Soyadı</w:t>
            </w:r>
            <w:proofErr w:type="gramEnd"/>
          </w:p>
        </w:tc>
        <w:tc>
          <w:tcPr>
            <w:tcW w:w="7434" w:type="dxa"/>
            <w:gridSpan w:val="9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833F6" w:rsidRPr="00357BF6" w:rsidRDefault="005833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F6" w:rsidRPr="00357BF6" w:rsidTr="006E77B2">
        <w:trPr>
          <w:jc w:val="center"/>
        </w:trPr>
        <w:tc>
          <w:tcPr>
            <w:tcW w:w="209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833F6" w:rsidRPr="00357BF6" w:rsidRDefault="00357BF6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7434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833F6" w:rsidRPr="00357BF6" w:rsidRDefault="005833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F6" w:rsidRPr="00357BF6" w:rsidTr="006E77B2">
        <w:trPr>
          <w:jc w:val="center"/>
        </w:trPr>
        <w:tc>
          <w:tcPr>
            <w:tcW w:w="209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833F6" w:rsidRPr="00357BF6" w:rsidRDefault="005833F6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7434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833F6" w:rsidRPr="00357BF6" w:rsidRDefault="005833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F6" w:rsidRPr="00357BF6" w:rsidTr="006E77B2">
        <w:trPr>
          <w:jc w:val="center"/>
        </w:trPr>
        <w:tc>
          <w:tcPr>
            <w:tcW w:w="9533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BF6" w:rsidRPr="00357BF6" w:rsidRDefault="00357BF6" w:rsidP="0035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Banka Hesabı Bilgileri</w:t>
            </w:r>
            <w:r w:rsidR="0052453C" w:rsidRPr="005245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833F6" w:rsidRPr="00357BF6" w:rsidTr="006E77B2">
        <w:trPr>
          <w:jc w:val="center"/>
        </w:trPr>
        <w:tc>
          <w:tcPr>
            <w:tcW w:w="209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833F6" w:rsidRPr="00357BF6" w:rsidRDefault="00357BF6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Banka Adı ve/veya Şube</w:t>
            </w:r>
          </w:p>
        </w:tc>
        <w:tc>
          <w:tcPr>
            <w:tcW w:w="7434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833F6" w:rsidRPr="00357BF6" w:rsidRDefault="005833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F6" w:rsidRPr="00357BF6" w:rsidTr="006E77B2">
        <w:trPr>
          <w:trHeight w:val="394"/>
          <w:jc w:val="center"/>
        </w:trPr>
        <w:tc>
          <w:tcPr>
            <w:tcW w:w="209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C46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IBAN Numarası</w:t>
            </w:r>
          </w:p>
        </w:tc>
        <w:tc>
          <w:tcPr>
            <w:tcW w:w="48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6951" w:type="dxa"/>
            <w:gridSpan w:val="8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BF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…………………………………………………………………………………..</w:t>
            </w:r>
            <w:proofErr w:type="gramEnd"/>
          </w:p>
        </w:tc>
      </w:tr>
      <w:tr w:rsidR="0052453C" w:rsidRPr="00357BF6" w:rsidTr="006E77B2">
        <w:trPr>
          <w:trHeight w:val="255"/>
          <w:jc w:val="center"/>
        </w:trPr>
        <w:tc>
          <w:tcPr>
            <w:tcW w:w="2099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2453C" w:rsidRDefault="0052453C" w:rsidP="00621AEE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Önerilen Danışman Öğretim Üyesinin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BE65A6" w:rsidRPr="00BE65A6" w:rsidRDefault="00BE65A6" w:rsidP="00621AE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65A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(Önceden atanmış ise boş bırakınız)</w:t>
            </w:r>
          </w:p>
        </w:tc>
        <w:tc>
          <w:tcPr>
            <w:tcW w:w="3293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453C" w:rsidRPr="00357BF6" w:rsidRDefault="0052453C" w:rsidP="0035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2096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453C" w:rsidRPr="00357BF6" w:rsidRDefault="0052453C" w:rsidP="0035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04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453C" w:rsidRPr="00357BF6" w:rsidRDefault="0052453C" w:rsidP="0035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52453C" w:rsidRPr="00357BF6" w:rsidTr="006E77B2">
        <w:trPr>
          <w:trHeight w:val="586"/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2453C" w:rsidRPr="00357BF6" w:rsidRDefault="0052453C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453C" w:rsidRPr="00357BF6" w:rsidRDefault="0052453C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2096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453C" w:rsidRPr="00357BF6" w:rsidRDefault="0052453C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04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2453C" w:rsidRPr="00357BF6" w:rsidRDefault="0052453C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F6" w:rsidRPr="00357BF6" w:rsidTr="006E77B2">
        <w:trPr>
          <w:jc w:val="center"/>
        </w:trPr>
        <w:tc>
          <w:tcPr>
            <w:tcW w:w="2099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833F6" w:rsidRPr="00357BF6" w:rsidRDefault="00621AEE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 </w:t>
            </w:r>
            <w:r w:rsidR="0052453C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Olduğu Anabilim Dalı</w:t>
            </w:r>
          </w:p>
        </w:tc>
        <w:tc>
          <w:tcPr>
            <w:tcW w:w="7434" w:type="dxa"/>
            <w:gridSpan w:val="9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833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Stratejik Hammaddeler ve İleri Teknoloji Uygulamaları</w:t>
            </w: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Default="00357BF6" w:rsidP="00C468DF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Öğrenim </w:t>
            </w:r>
            <w:r w:rsidR="0052453C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Görme Talebinde Bulunulan Lisansüstü Ders</w:t>
            </w:r>
            <w:r w:rsidR="0052453C">
              <w:rPr>
                <w:rFonts w:ascii="Times New Roman" w:hAnsi="Times New Roman" w:cs="Times New Roman"/>
                <w:b/>
                <w:sz w:val="20"/>
                <w:szCs w:val="20"/>
              </w:rPr>
              <w:t>lerin</w:t>
            </w:r>
            <w:r w:rsidR="005245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  <w:p w:rsidR="00BE65A6" w:rsidRPr="00BE65A6" w:rsidRDefault="00BE65A6" w:rsidP="00C468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65A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(Ders Kaydı var ise boş bırakınız)</w:t>
            </w: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ST6001</w:t>
            </w: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Uzmanlık Alan Dersi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10</w:t>
            </w: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ST6003</w:t>
            </w: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Doktora Tezi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20</w:t>
            </w: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ST5043</w:t>
            </w: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Bilimsel Araştırma ve Yayın Etiği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5</w:t>
            </w: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DİJ111</w:t>
            </w: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21AEE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Dijital Okur Yazarlık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6E77B2" w:rsidRDefault="006E77B2" w:rsidP="006E77B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6E77B2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3</w:t>
            </w: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283" w:rsidRPr="00357BF6" w:rsidTr="006E77B2">
        <w:trPr>
          <w:jc w:val="center"/>
        </w:trPr>
        <w:tc>
          <w:tcPr>
            <w:tcW w:w="209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BF6" w:rsidRPr="00357BF6" w:rsidRDefault="00357BF6" w:rsidP="00621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AEE" w:rsidRPr="00357BF6" w:rsidTr="006E77B2">
        <w:trPr>
          <w:jc w:val="center"/>
        </w:trPr>
        <w:tc>
          <w:tcPr>
            <w:tcW w:w="953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8DF" w:rsidRPr="00357BF6" w:rsidRDefault="00C468DF" w:rsidP="00C468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8DF" w:rsidRDefault="00C468DF" w:rsidP="00C468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B24" w:rsidRPr="00E03A61" w:rsidRDefault="008E2B24" w:rsidP="00621AE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:rsidR="0052453C" w:rsidRPr="00E03A61" w:rsidRDefault="00926283" w:rsidP="00621AE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          </w:t>
            </w:r>
            <w:r w:rsidR="0052453C" w:rsidRPr="00E03A6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İmza</w:t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  <w:t xml:space="preserve">      </w:t>
            </w:r>
            <w:r w:rsidR="0052453C" w:rsidRPr="00E03A6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İmza</w:t>
            </w:r>
          </w:p>
          <w:p w:rsidR="0052453C" w:rsidRPr="00E03A61" w:rsidRDefault="00926283" w:rsidP="00621AEE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     </w:t>
            </w:r>
            <w:r w:rsidR="0052453C"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Adı Soyadı </w:t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  <w:t xml:space="preserve">                    </w:t>
            </w:r>
            <w:r w:rsidR="0052453C"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Unvanı Adı Soyadı  </w:t>
            </w:r>
          </w:p>
          <w:p w:rsidR="00621AEE" w:rsidRPr="00357BF6" w:rsidRDefault="00926283" w:rsidP="00621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        </w:t>
            </w:r>
            <w:r w:rsidR="0052453C"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Öğrenci </w:t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</w:r>
            <w:r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ab/>
              <w:t xml:space="preserve"> </w:t>
            </w:r>
            <w:r w:rsidR="0052453C" w:rsidRPr="00E03A61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Anabilim Dalı Başkanı</w:t>
            </w:r>
            <w:r w:rsidR="00621AEE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21AEE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21AEE" w:rsidRPr="00357BF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21AEE" w:rsidRPr="00357BF6" w:rsidRDefault="00621AEE" w:rsidP="00D92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57B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21AEE" w:rsidRPr="00E03A61" w:rsidRDefault="00E03A61" w:rsidP="00E03A61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Start"/>
            <w:r w:rsidR="00D5145B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FORM-57- Öğrenci Danışman Öneri ve Ders Kayıt Formu</w:t>
            </w:r>
            <w:r w:rsidR="00D5145B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A61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bilgisayar ortamında tüm gerekli bilgilerin belirtildiği ve ilgili şahısların imzalarının tam olarak bulunduğu şekilde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ilgili </w:t>
            </w:r>
            <w:r w:rsidR="00D5145B" w:rsidRPr="00E03A61">
              <w:rPr>
                <w:rFonts w:ascii="Times New Roman" w:hAnsi="Times New Roman" w:cs="Times New Roman"/>
                <w:sz w:val="16"/>
                <w:szCs w:val="16"/>
              </w:rPr>
              <w:t>Anab</w:t>
            </w: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ilim Dalı Başkanlığı bünyesinde </w:t>
            </w:r>
            <w:r w:rsidR="00D5145B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alınması gerekli </w:t>
            </w:r>
            <w:r w:rsidR="00D5145B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Anabilim Dalı Kurulu Toplantısı Kararı ile birlikte</w:t>
            </w:r>
            <w:r w:rsidR="00D5145B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Enstitü Yönetim Kurulu Toplantısı’nda görüşülmek üzere Munzur Üniversitesi Lisansüstü Eğitim Enstitüsü Müdürlüğü’ne gönderilecektir.</w:t>
            </w:r>
            <w:proofErr w:type="gramEnd"/>
          </w:p>
          <w:p w:rsidR="00E55ACA" w:rsidRPr="00E03A61" w:rsidRDefault="00E03A61" w:rsidP="00E03A61">
            <w:pPr>
              <w:pStyle w:val="Altbilgi"/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55ACA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: Yükseköğretim Kurulu Tarafından Doktora Programlarına Kayıtlı Öğrencilere Verilecek Burslara İlişkin Usul ve </w:t>
            </w:r>
            <w:proofErr w:type="spellStart"/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>Esaslar’ın</w:t>
            </w:r>
            <w:proofErr w:type="spellEnd"/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ilgili hükümleri uyarınca y</w:t>
            </w:r>
            <w:r w:rsidR="00BE65A6" w:rsidRPr="00E03A61">
              <w:rPr>
                <w:rFonts w:ascii="Times New Roman" w:hAnsi="Times New Roman" w:cs="Times New Roman"/>
                <w:sz w:val="16"/>
                <w:szCs w:val="16"/>
              </w:rPr>
              <w:t>alnızca 100/2000 YÖK Doktora Bursu kapsamında kesin kayıt yapan öğrenciler tarafından doldurulacaktır.</w:t>
            </w:r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Belirtilen Banka Hesap Bilgilerinin aktif/kullanılabilir durumda ve ilgili öğrenciye ait olması gerekmektedir.</w:t>
            </w:r>
          </w:p>
          <w:p w:rsidR="00926283" w:rsidRPr="00E03A61" w:rsidRDefault="00E03A61" w:rsidP="00E03A61">
            <w:pPr>
              <w:pStyle w:val="Altbilgi"/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55ACA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Yükseköğretim Kurulu Başkanlığı Lisansüstü Eğitim-Öğretim Programı Açılması ve Yürütülmesine Dair </w:t>
            </w:r>
            <w:proofErr w:type="spellStart"/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>İlkeler’in</w:t>
            </w:r>
            <w:proofErr w:type="spellEnd"/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“B. Danışman Atanması” başlıklı Md. 2, </w:t>
            </w:r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>Munzur Üniversitesi Lisansüstü Eğitim ve Öğretim Yönetmeliği Md.</w:t>
            </w:r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20/2 ile Md. </w:t>
            </w:r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>43/3 ve Munzur Üniversitesi Lisansüstü Eğitim ve Öğretim Senato Esasları Md. 10/2 kapsamında önerilecektir.</w:t>
            </w:r>
          </w:p>
          <w:p w:rsidR="00621AEE" w:rsidRPr="00E03A61" w:rsidRDefault="00E03A61" w:rsidP="00E03A61">
            <w:pPr>
              <w:pStyle w:val="Altbilgi"/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26283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55ACA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>Munzur Üniversitesi Lisansüstü Eğitim ve Öğretim Yönetmeliği Md. 37/5 ve Md. 37/6 ile Munzur Üniversitesi Lisansüstü Eğitim ve Öğretim Senato Esasları Md. 9/5 kapsamında</w:t>
            </w:r>
            <w:r w:rsidR="006E77B2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olmak üzere 2021-2022 Eğitim-Öğretim Yılı Güz Yarıyılında ilgili Anabilim Dalı ve Program bünyesinde açılan dersler göz önünde bulundurularak</w:t>
            </w:r>
            <w:r w:rsidR="00926283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gerçekleştirilecektir.</w:t>
            </w:r>
          </w:p>
          <w:p w:rsidR="006E77B2" w:rsidRPr="00E03A61" w:rsidRDefault="00E03A61" w:rsidP="00E03A61">
            <w:pPr>
              <w:pStyle w:val="Altbilgi"/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E77B2" w:rsidRPr="00E03A61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="006E77B2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ST6001 - Uzmanlık Alan Dersi</w:t>
            </w:r>
            <w:r w:rsidR="006E77B2" w:rsidRPr="00E03A61">
              <w:rPr>
                <w:rFonts w:ascii="Times New Roman" w:hAnsi="Times New Roman" w:cs="Times New Roman"/>
                <w:sz w:val="16"/>
                <w:szCs w:val="16"/>
              </w:rPr>
              <w:t>” ve “</w:t>
            </w:r>
            <w:r w:rsidR="006E77B2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ST6003 - Doktora Tezi</w:t>
            </w:r>
            <w:r w:rsidR="006E77B2" w:rsidRPr="00E03A61">
              <w:rPr>
                <w:rFonts w:ascii="Times New Roman" w:hAnsi="Times New Roman" w:cs="Times New Roman"/>
                <w:sz w:val="16"/>
                <w:szCs w:val="16"/>
              </w:rPr>
              <w:t>” dersleri, danışman ataması önerisinin ilgili Enstitü Yönetim Kurulu Toplantısı Kararı ile uygun görülmesi sürecinde ilgili danışman öğretim üyesinin açmış olduğu dersler arasından seçildiği şekli ile ders kayıt işlemi yapılacaktır.</w:t>
            </w:r>
          </w:p>
          <w:p w:rsidR="00D5145B" w:rsidRPr="00E03A61" w:rsidRDefault="00D5145B" w:rsidP="00E03A61">
            <w:pPr>
              <w:pStyle w:val="Altbilgi"/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="00E03A61"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FORM-57- Öğrenci Danışman Öneri ve Ders Kayıt Formu</w:t>
            </w: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üzerinde belirtilen bilgilerin sonraki süreçlerde değişikliğe uğraması halinde gerekli bildirimin yapılmasına ait birincil sorumluluk ilgili öğrenciye; söz konusu kap</w:t>
            </w:r>
            <w:r w:rsidR="00E03A61"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samda gerekli bildirimin takip edilmesi </w:t>
            </w: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>ve Munzur Üniversitesi Lisansüstü Eğitim Enstitüsü Müdürlüğü’ne belirtilen usullere uygun bildirimi</w:t>
            </w:r>
            <w:r w:rsidR="00E03A61" w:rsidRPr="00E03A61">
              <w:rPr>
                <w:rFonts w:ascii="Times New Roman" w:hAnsi="Times New Roman" w:cs="Times New Roman"/>
                <w:sz w:val="16"/>
                <w:szCs w:val="16"/>
              </w:rPr>
              <w:t>ne ait sorumluluk ise Munzur Üniversitesi Lisansüstü Eğitim ve Öğretim Senato Esasları Md. 10/2 ile belirtilen hüküm uyarınca danışman öğretim üyesine ve ilgili Anabilim Dalı Başkanlığına aittir.</w:t>
            </w:r>
            <w:proofErr w:type="gramEnd"/>
          </w:p>
          <w:p w:rsidR="00E03A61" w:rsidRPr="00E03A61" w:rsidRDefault="00E03A61" w:rsidP="00E03A61">
            <w:pPr>
              <w:pStyle w:val="Altbilgi"/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03A61">
              <w:rPr>
                <w:rFonts w:ascii="Times New Roman" w:hAnsi="Times New Roman" w:cs="Times New Roman"/>
                <w:b/>
                <w:sz w:val="16"/>
                <w:szCs w:val="16"/>
              </w:rPr>
              <w:t>FORM-57- Öğrenci Danışman Öneri ve Ders Kayıt Formu</w:t>
            </w: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A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yalnızca 2021-2022 Eğitim-Öğretim Yılı Güz Yarıyılında</w:t>
            </w: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100/2000 Doktora Bursu Kapsamında Kesin Kayıt işlemini gerçekleştiren doktora programı öğrencileri için kullanılacaktır. </w:t>
            </w:r>
            <w:proofErr w:type="gramStart"/>
            <w:r w:rsidRPr="00E03A61">
              <w:rPr>
                <w:rFonts w:ascii="Times New Roman" w:hAnsi="Times New Roman" w:cs="Times New Roman"/>
                <w:sz w:val="16"/>
                <w:szCs w:val="16"/>
              </w:rPr>
              <w:t>FORM-57- Öğrenci Danışman Öneri ve Ders Kayıt Formu’nun sonraki eğitim-öğretim yılları içerisinde olağan durumlarda geçerliliği bulunmamakla birlikte Munzur Üniversitesi Lisansüstü Eğitim Enstitüsü Müdürlüğü, sonraki eğitim-öğretim yılları içerisinde mücbir sebeplerin vuku bulması halinde FORM-57- Öğrenci Danışman Öneri ve Ders Kayıt Formu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’nu</w:t>
            </w:r>
            <w:r w:rsidRPr="00E03A61">
              <w:rPr>
                <w:rFonts w:ascii="Times New Roman" w:hAnsi="Times New Roman" w:cs="Times New Roman"/>
                <w:sz w:val="16"/>
                <w:szCs w:val="16"/>
              </w:rPr>
              <w:t xml:space="preserve"> güncelleme ve geçerlilik hakkını saklı tutar.</w:t>
            </w:r>
            <w:proofErr w:type="gramEnd"/>
          </w:p>
        </w:tc>
      </w:tr>
    </w:tbl>
    <w:p w:rsidR="00657683" w:rsidRPr="00357BF6" w:rsidRDefault="00657683">
      <w:pPr>
        <w:rPr>
          <w:rFonts w:ascii="Times New Roman" w:hAnsi="Times New Roman" w:cs="Times New Roman"/>
          <w:sz w:val="20"/>
          <w:szCs w:val="20"/>
        </w:rPr>
      </w:pPr>
    </w:p>
    <w:sectPr w:rsidR="00657683" w:rsidRPr="00357BF6" w:rsidSect="00D92067">
      <w:headerReference w:type="default" r:id="rId8"/>
      <w:footerReference w:type="default" r:id="rId9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29" w:rsidRDefault="00FD1A29" w:rsidP="00B52522">
      <w:pPr>
        <w:spacing w:after="0" w:line="240" w:lineRule="auto"/>
      </w:pPr>
      <w:r>
        <w:separator/>
      </w:r>
    </w:p>
  </w:endnote>
  <w:endnote w:type="continuationSeparator" w:id="1">
    <w:p w:rsidR="00FD1A29" w:rsidRDefault="00FD1A2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67" w:rsidRDefault="00D92067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467C17" w:rsidTr="00035C5C">
      <w:trPr>
        <w:trHeight w:val="311"/>
      </w:trPr>
      <w:tc>
        <w:tcPr>
          <w:tcW w:w="10915" w:type="dxa"/>
          <w:vAlign w:val="center"/>
          <w:hideMark/>
        </w:tcPr>
        <w:p w:rsidR="00467C17" w:rsidRDefault="00A419AC" w:rsidP="00A419AC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467C17" w:rsidTr="00035C5C">
      <w:tc>
        <w:tcPr>
          <w:tcW w:w="10915" w:type="dxa"/>
          <w:vAlign w:val="center"/>
          <w:hideMark/>
        </w:tcPr>
        <w:p w:rsidR="00467C17" w:rsidRDefault="007E34E0" w:rsidP="00E03A6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</w:t>
          </w:r>
          <w:r w:rsidR="00E03A61">
            <w:rPr>
              <w:rFonts w:ascii="Times New Roman" w:hAnsi="Times New Roman" w:cs="Times New Roman"/>
              <w:sz w:val="20"/>
            </w:rPr>
            <w:t>7</w:t>
          </w:r>
        </w:p>
      </w:tc>
    </w:tr>
  </w:tbl>
  <w:p w:rsidR="00D92067" w:rsidRDefault="00D920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29" w:rsidRDefault="00FD1A29" w:rsidP="00B52522">
      <w:pPr>
        <w:spacing w:after="0" w:line="240" w:lineRule="auto"/>
      </w:pPr>
      <w:r>
        <w:separator/>
      </w:r>
    </w:p>
  </w:footnote>
  <w:footnote w:type="continuationSeparator" w:id="1">
    <w:p w:rsidR="00FD1A29" w:rsidRDefault="00FD1A2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176" w:type="dxa"/>
      <w:tblLook w:val="04A0"/>
    </w:tblPr>
    <w:tblGrid>
      <w:gridCol w:w="2720"/>
      <w:gridCol w:w="5077"/>
      <w:gridCol w:w="2268"/>
    </w:tblGrid>
    <w:tr w:rsidR="00B128C3" w:rsidRPr="00C95F69" w:rsidTr="00C62AC2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268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54E3"/>
    <w:multiLevelType w:val="hybridMultilevel"/>
    <w:tmpl w:val="B30429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62BF"/>
    <w:multiLevelType w:val="hybridMultilevel"/>
    <w:tmpl w:val="6E508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35C5C"/>
    <w:rsid w:val="001C7D7B"/>
    <w:rsid w:val="002B4AC4"/>
    <w:rsid w:val="00324A20"/>
    <w:rsid w:val="00344BE3"/>
    <w:rsid w:val="00357BF6"/>
    <w:rsid w:val="003F48D9"/>
    <w:rsid w:val="0042075F"/>
    <w:rsid w:val="00467C17"/>
    <w:rsid w:val="004A0846"/>
    <w:rsid w:val="0052453C"/>
    <w:rsid w:val="00532DBF"/>
    <w:rsid w:val="005627A5"/>
    <w:rsid w:val="005833F6"/>
    <w:rsid w:val="00621AEE"/>
    <w:rsid w:val="00657683"/>
    <w:rsid w:val="006E77B2"/>
    <w:rsid w:val="006F7B63"/>
    <w:rsid w:val="007E34E0"/>
    <w:rsid w:val="00861817"/>
    <w:rsid w:val="008E2B24"/>
    <w:rsid w:val="00926283"/>
    <w:rsid w:val="00964450"/>
    <w:rsid w:val="00982140"/>
    <w:rsid w:val="00A0720A"/>
    <w:rsid w:val="00A27DA8"/>
    <w:rsid w:val="00A419AC"/>
    <w:rsid w:val="00A61AA7"/>
    <w:rsid w:val="00B128C3"/>
    <w:rsid w:val="00B52522"/>
    <w:rsid w:val="00BE65A6"/>
    <w:rsid w:val="00C468DF"/>
    <w:rsid w:val="00C62AC2"/>
    <w:rsid w:val="00CB5C5A"/>
    <w:rsid w:val="00D07A93"/>
    <w:rsid w:val="00D50857"/>
    <w:rsid w:val="00D5145B"/>
    <w:rsid w:val="00D561F2"/>
    <w:rsid w:val="00D92067"/>
    <w:rsid w:val="00E03A61"/>
    <w:rsid w:val="00E336AF"/>
    <w:rsid w:val="00E461BF"/>
    <w:rsid w:val="00E55ACA"/>
    <w:rsid w:val="00FD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4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821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4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821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1127-6AC9-449C-B59C-91E42B07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mrt mrt</cp:lastModifiedBy>
  <cp:revision>2</cp:revision>
  <cp:lastPrinted>2019-10-17T12:24:00Z</cp:lastPrinted>
  <dcterms:created xsi:type="dcterms:W3CDTF">2021-10-12T20:02:00Z</dcterms:created>
  <dcterms:modified xsi:type="dcterms:W3CDTF">2021-10-12T20:02:00Z</dcterms:modified>
</cp:coreProperties>
</file>