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686"/>
        <w:tblW w:w="10881" w:type="dxa"/>
        <w:tblLayout w:type="fixed"/>
        <w:tblLook w:val="04A0"/>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A70F20">
              <w:rPr>
                <w:rFonts w:ascii="Times New Roman" w:hAnsi="Times New Roman" w:cs="Times New Roman"/>
                <w:b/>
                <w:bCs/>
                <w:lang w:val="en-US"/>
              </w:rPr>
              <w:t xml:space="preserve"> </w:t>
            </w:r>
            <w:r w:rsidR="00897C8A" w:rsidRPr="00897C8A">
              <w:rPr>
                <w:rFonts w:ascii="Times New Roman" w:hAnsi="Times New Roman" w:cs="Times New Roman"/>
                <w:b/>
                <w:bCs/>
                <w:lang w:val="en-US"/>
              </w:rPr>
              <w:t>Research Methods for Marine Planktonic Protists</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p>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3E56B9"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bookmarkStart w:id="0" w:name="_GoBack"/>
            <w:bookmarkEnd w:id="0"/>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C957CD"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Prof. Dr. Banu KUTLU</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C957CD" w:rsidP="00005D1D">
            <w:pPr>
              <w:jc w:val="both"/>
              <w:rPr>
                <w:rFonts w:ascii="Times New Roman" w:hAnsi="Times New Roman" w:cs="Times New Roman"/>
                <w:sz w:val="24"/>
                <w:szCs w:val="24"/>
                <w:lang w:val="en-US"/>
              </w:rPr>
            </w:pPr>
            <w:r w:rsidRPr="00C957CD">
              <w:rPr>
                <w:rFonts w:ascii="Times New Roman" w:hAnsi="Times New Roman" w:cs="Times New Roman"/>
                <w:sz w:val="24"/>
                <w:szCs w:val="24"/>
                <w:lang w:val="en-US"/>
              </w:rPr>
              <w:t>The aim of this lecture is to teach research methods relating with marine one-celled organisms.</w:t>
            </w:r>
          </w:p>
        </w:tc>
      </w:tr>
      <w:tr w:rsidR="00005D1D" w:rsidRPr="00873B70" w:rsidTr="00005D1D">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005D1D" w:rsidRPr="00005D1D" w:rsidRDefault="00C957CD" w:rsidP="00C957CD">
            <w:pPr>
              <w:pStyle w:val="ListeParagraf"/>
              <w:numPr>
                <w:ilvl w:val="0"/>
                <w:numId w:val="7"/>
              </w:numPr>
              <w:jc w:val="both"/>
              <w:rPr>
                <w:rFonts w:ascii="Times New Roman" w:hAnsi="Times New Roman" w:cs="Times New Roman"/>
                <w:sz w:val="24"/>
                <w:szCs w:val="24"/>
              </w:rPr>
            </w:pPr>
            <w:r w:rsidRPr="00C957CD">
              <w:rPr>
                <w:rFonts w:ascii="Times New Roman" w:hAnsi="Times New Roman" w:cs="Times New Roman"/>
                <w:sz w:val="24"/>
                <w:szCs w:val="24"/>
                <w:lang w:val="en-US"/>
              </w:rPr>
              <w:t>Sampling techniques, fixation and types of marine planktonic cells, preparation methods used in the laboratory, use of phase contrast microscopy, cell counting, counting chambers and cell measurements, cell volume calculation and biomass, chl-a determination methods will be given.</w:t>
            </w:r>
          </w:p>
        </w:tc>
      </w:tr>
      <w:tr w:rsidR="00005D1D" w:rsidRPr="00873B70"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C957CD" w:rsidRPr="00C957CD" w:rsidRDefault="00C957CD" w:rsidP="00C957CD">
            <w:pPr>
              <w:pStyle w:val="ListeParagraf"/>
              <w:numPr>
                <w:ilvl w:val="0"/>
                <w:numId w:val="7"/>
              </w:numPr>
              <w:jc w:val="both"/>
              <w:rPr>
                <w:rFonts w:ascii="Times New Roman" w:hAnsi="Times New Roman" w:cs="Times New Roman"/>
                <w:sz w:val="24"/>
                <w:szCs w:val="24"/>
              </w:rPr>
            </w:pPr>
            <w:r w:rsidRPr="00C957CD">
              <w:rPr>
                <w:rFonts w:ascii="Times New Roman" w:hAnsi="Times New Roman" w:cs="Times New Roman"/>
                <w:sz w:val="24"/>
                <w:szCs w:val="24"/>
              </w:rPr>
              <w:t>Denizel planktonik bir hücrelileri örnekleme teknikleri</w:t>
            </w:r>
          </w:p>
          <w:p w:rsidR="00C957CD" w:rsidRPr="00C957CD" w:rsidRDefault="00C957CD" w:rsidP="00C957CD">
            <w:pPr>
              <w:pStyle w:val="ListeParagraf"/>
              <w:numPr>
                <w:ilvl w:val="0"/>
                <w:numId w:val="7"/>
              </w:numPr>
              <w:jc w:val="both"/>
              <w:rPr>
                <w:rFonts w:ascii="Times New Roman" w:hAnsi="Times New Roman" w:cs="Times New Roman"/>
                <w:sz w:val="24"/>
                <w:szCs w:val="24"/>
              </w:rPr>
            </w:pPr>
            <w:r w:rsidRPr="00C957CD">
              <w:rPr>
                <w:rFonts w:ascii="Times New Roman" w:hAnsi="Times New Roman" w:cs="Times New Roman"/>
                <w:sz w:val="24"/>
                <w:szCs w:val="24"/>
              </w:rPr>
              <w:t>Fiksasyon ve tipleri.</w:t>
            </w:r>
          </w:p>
          <w:p w:rsidR="00C957CD" w:rsidRPr="00C957CD" w:rsidRDefault="00C957CD" w:rsidP="00C957CD">
            <w:pPr>
              <w:pStyle w:val="ListeParagraf"/>
              <w:numPr>
                <w:ilvl w:val="0"/>
                <w:numId w:val="7"/>
              </w:numPr>
              <w:jc w:val="both"/>
              <w:rPr>
                <w:rFonts w:ascii="Times New Roman" w:hAnsi="Times New Roman" w:cs="Times New Roman"/>
                <w:sz w:val="24"/>
                <w:szCs w:val="24"/>
              </w:rPr>
            </w:pPr>
            <w:r w:rsidRPr="00C957CD">
              <w:rPr>
                <w:rFonts w:ascii="Times New Roman" w:hAnsi="Times New Roman" w:cs="Times New Roman"/>
                <w:sz w:val="24"/>
                <w:szCs w:val="24"/>
              </w:rPr>
              <w:t>Hücre sayımı, sayma kamaraları ve hücre ölçümleri.</w:t>
            </w:r>
          </w:p>
          <w:p w:rsidR="00005D1D" w:rsidRDefault="00C957CD" w:rsidP="00C957CD">
            <w:pPr>
              <w:pStyle w:val="ListeParagraf"/>
              <w:numPr>
                <w:ilvl w:val="0"/>
                <w:numId w:val="7"/>
              </w:numPr>
              <w:jc w:val="both"/>
              <w:rPr>
                <w:rFonts w:ascii="Times New Roman" w:hAnsi="Times New Roman" w:cs="Times New Roman"/>
                <w:sz w:val="24"/>
                <w:szCs w:val="24"/>
              </w:rPr>
            </w:pPr>
            <w:r w:rsidRPr="00C957CD">
              <w:rPr>
                <w:rFonts w:ascii="Times New Roman" w:hAnsi="Times New Roman" w:cs="Times New Roman"/>
                <w:sz w:val="24"/>
                <w:szCs w:val="24"/>
              </w:rPr>
              <w:t>Laboratuarda kullanılan preparasyonmetodları</w:t>
            </w:r>
          </w:p>
          <w:p w:rsidR="00005D1D" w:rsidRDefault="00005D1D" w:rsidP="00005D1D"/>
          <w:p w:rsidR="00005D1D" w:rsidRDefault="00005D1D" w:rsidP="00005D1D"/>
          <w:p w:rsidR="00005D1D" w:rsidRPr="00005D1D" w:rsidRDefault="00005D1D" w:rsidP="00005D1D"/>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C957CD" w:rsidRDefault="00C957CD" w:rsidP="00005D1D">
            <w:pPr>
              <w:pStyle w:val="ListeParagraf"/>
              <w:numPr>
                <w:ilvl w:val="0"/>
                <w:numId w:val="8"/>
              </w:numPr>
              <w:ind w:left="317"/>
              <w:jc w:val="both"/>
              <w:rPr>
                <w:rFonts w:ascii="Times New Roman" w:hAnsi="Times New Roman" w:cs="Times New Roman"/>
                <w:sz w:val="24"/>
                <w:szCs w:val="24"/>
              </w:rPr>
            </w:pPr>
            <w:r w:rsidRPr="00C957CD">
              <w:t>Koray, T.,2002. Denizel fitoplankton. Ege Üniversitesi Basımevi, Bornova, İzmir. 228 sayfa. Yardımcı Kitaplar: UNESCO (1978): Phytoplankton Manual. 337 p.</w:t>
            </w:r>
          </w:p>
          <w:p w:rsidR="00005D1D" w:rsidRDefault="00005D1D" w:rsidP="00005D1D"/>
          <w:p w:rsidR="00005D1D" w:rsidRPr="00005D1D" w:rsidRDefault="00005D1D" w:rsidP="00005D1D"/>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C957CD" w:rsidP="00005D1D">
            <w:pPr>
              <w:rPr>
                <w:rFonts w:ascii="Times New Roman" w:hAnsi="Times New Roman" w:cs="Times New Roman"/>
                <w:sz w:val="24"/>
                <w:szCs w:val="24"/>
                <w:lang w:val="en-US"/>
              </w:rPr>
            </w:pPr>
            <w:r w:rsidRPr="00C957CD">
              <w:rPr>
                <w:rFonts w:ascii="Times New Roman" w:hAnsi="Times New Roman" w:cs="Times New Roman"/>
                <w:sz w:val="24"/>
                <w:szCs w:val="24"/>
                <w:lang w:val="en-US"/>
              </w:rPr>
              <w:t>Face to Face</w:t>
            </w:r>
          </w:p>
          <w:p w:rsidR="00005D1D" w:rsidRDefault="00005D1D" w:rsidP="00005D1D">
            <w:pPr>
              <w:rPr>
                <w:rFonts w:ascii="Times New Roman" w:hAnsi="Times New Roman" w:cs="Times New Roman"/>
                <w:sz w:val="24"/>
                <w:szCs w:val="24"/>
                <w:lang w:val="en-US"/>
              </w:rPr>
            </w:pPr>
          </w:p>
          <w:p w:rsidR="00005D1D" w:rsidRDefault="00005D1D" w:rsidP="00005D1D">
            <w:pPr>
              <w:rPr>
                <w:rFonts w:ascii="Times New Roman" w:hAnsi="Times New Roman" w:cs="Times New Roman"/>
                <w:sz w:val="24"/>
                <w:szCs w:val="24"/>
                <w:lang w:val="en-US"/>
              </w:rPr>
            </w:pPr>
          </w:p>
          <w:p w:rsidR="00005D1D" w:rsidRPr="00CB204C" w:rsidRDefault="00005D1D" w:rsidP="00005D1D">
            <w:pPr>
              <w:rPr>
                <w:rFonts w:ascii="Times New Roman" w:hAnsi="Times New Roman" w:cs="Times New Roman"/>
                <w:sz w:val="24"/>
                <w:szCs w:val="24"/>
                <w:lang w:val="en-US"/>
              </w:rPr>
            </w:pPr>
          </w:p>
        </w:tc>
      </w:tr>
    </w:tbl>
    <w:p w:rsidR="00A24A8C" w:rsidRPr="00A24A8C" w:rsidRDefault="00A24A8C">
      <w:pPr>
        <w:rPr>
          <w:rFonts w:ascii="Times New Roman" w:hAnsi="Times New Roman" w:cs="Times New Roman"/>
          <w:color w:val="000000" w:themeColor="text1"/>
        </w:rPr>
      </w:pPr>
    </w:p>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lastRenderedPageBreak/>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C957CD"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w:t>
            </w:r>
            <w:r w:rsidR="00E05A63">
              <w:rPr>
                <w:rFonts w:ascii="Times New Roman" w:hAnsi="Times New Roman" w:cs="Times New Roman"/>
                <w:b/>
                <w:sz w:val="24"/>
                <w:szCs w:val="24"/>
              </w:rPr>
              <w:t>0</w:t>
            </w:r>
          </w:p>
        </w:tc>
      </w:tr>
      <w:tr w:rsidR="00E05A63" w:rsidRPr="00873B70" w:rsidTr="00E05A63">
        <w:trPr>
          <w:trHeight w:val="48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51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6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rPr>
                <w:rFonts w:ascii="Times New Roman" w:hAnsi="Times New Roman" w:cs="Times New Roman"/>
                <w:sz w:val="24"/>
                <w:szCs w:val="24"/>
              </w:rPr>
            </w:pPr>
          </w:p>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C957CD" w:rsidP="00E05A63">
            <w:pPr>
              <w:jc w:val="center"/>
              <w:rPr>
                <w:rFonts w:ascii="Times New Roman" w:hAnsi="Times New Roman" w:cs="Times New Roman"/>
                <w:b/>
                <w:sz w:val="24"/>
                <w:szCs w:val="24"/>
              </w:rPr>
            </w:pPr>
            <w:r>
              <w:rPr>
                <w:rFonts w:ascii="Times New Roman" w:hAnsi="Times New Roman" w:cs="Times New Roman"/>
                <w:b/>
                <w:sz w:val="24"/>
                <w:szCs w:val="24"/>
              </w:rPr>
              <w:t>6</w:t>
            </w:r>
            <w:r w:rsidR="00E05A63" w:rsidRPr="00B21FCE">
              <w:rPr>
                <w:rFonts w:ascii="Times New Roman" w:hAnsi="Times New Roman" w:cs="Times New Roman"/>
                <w:b/>
                <w:sz w:val="24"/>
                <w:szCs w:val="24"/>
              </w:rPr>
              <w:t>0</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E05A63" w:rsidRPr="00873B70"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Historical background of the planktonic one-celled organisms researches.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E05A63" w:rsidRPr="00873B70"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Description of the marine one-celled organisms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E05A63" w:rsidRPr="00873B70"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The equipment for sampling of planktonic cells.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E05A63" w:rsidRPr="00873B70"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Preserving and fixation oft he sampling.</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E05A63" w:rsidRPr="00873B70"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Investigations of the samples with microscope on wet preparations.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E05A63" w:rsidRPr="00873B70"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Intermediate</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E05A63"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Staining of the cells</w:t>
            </w:r>
          </w:p>
        </w:tc>
      </w:tr>
      <w:tr w:rsidR="00E05A63" w:rsidRPr="00873B70" w:rsidTr="00E05A63">
        <w:tc>
          <w:tcPr>
            <w:tcW w:w="1985" w:type="dxa"/>
            <w:tcBorders>
              <w:left w:val="single" w:sz="18" w:space="0" w:color="auto"/>
            </w:tcBorders>
            <w:vAlign w:val="center"/>
          </w:tcPr>
          <w:p w:rsidR="00E05A63"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E05A63"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Cleaning with acidication of the samples.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E05A63"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Cell countings and counting chambers.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E05A63"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Calculating the volume of the cell and converting in to the carbon values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E05A63"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Chl-a determination in photosynthetic cells.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E05A63"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Project presentation.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E05A63" w:rsidRDefault="00C957CD" w:rsidP="00E05A63">
            <w:pPr>
              <w:tabs>
                <w:tab w:val="left" w:pos="2130"/>
              </w:tabs>
              <w:rPr>
                <w:rFonts w:ascii="Times New Roman" w:hAnsi="Times New Roman" w:cs="Times New Roman"/>
                <w:sz w:val="24"/>
                <w:szCs w:val="24"/>
                <w:lang w:val="en-US"/>
              </w:rPr>
            </w:pPr>
            <w:r w:rsidRPr="00C957CD">
              <w:rPr>
                <w:rFonts w:ascii="Times New Roman" w:hAnsi="Times New Roman" w:cs="Times New Roman"/>
                <w:sz w:val="24"/>
                <w:szCs w:val="24"/>
                <w:lang w:val="en-US"/>
              </w:rPr>
              <w:t>Project presentation.</w:t>
            </w:r>
          </w:p>
        </w:tc>
      </w:tr>
      <w:tr w:rsidR="00E05A63" w:rsidRPr="00873B70" w:rsidTr="00E05A63">
        <w:tc>
          <w:tcPr>
            <w:tcW w:w="1985" w:type="dxa"/>
            <w:tcBorders>
              <w:left w:val="single" w:sz="18" w:space="0" w:color="auto"/>
              <w:bottom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E05A63" w:rsidRPr="005D05B2" w:rsidRDefault="00C957CD" w:rsidP="00E05A63">
            <w:pPr>
              <w:tabs>
                <w:tab w:val="left" w:pos="2130"/>
              </w:tabs>
              <w:jc w:val="both"/>
              <w:rPr>
                <w:rFonts w:ascii="Times New Roman" w:hAnsi="Times New Roman" w:cs="Times New Roman"/>
                <w:sz w:val="24"/>
                <w:szCs w:val="24"/>
                <w:lang w:val="en-US"/>
              </w:rPr>
            </w:pPr>
            <w:r w:rsidRPr="00C957CD">
              <w:rPr>
                <w:rFonts w:ascii="Times New Roman" w:hAnsi="Times New Roman" w:cs="Times New Roman"/>
                <w:sz w:val="24"/>
                <w:szCs w:val="24"/>
                <w:lang w:val="en-US"/>
              </w:rPr>
              <w:t>Final exam.</w:t>
            </w:r>
          </w:p>
        </w:tc>
      </w:tr>
    </w:tbl>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DB" w:rsidRDefault="00262EDB" w:rsidP="00B52522">
      <w:pPr>
        <w:spacing w:after="0" w:line="240" w:lineRule="auto"/>
      </w:pPr>
      <w:r>
        <w:separator/>
      </w:r>
    </w:p>
  </w:endnote>
  <w:endnote w:type="continuationSeparator" w:id="1">
    <w:p w:rsidR="00262EDB" w:rsidRDefault="00262EDB"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654B7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sz w:val="18"/>
                </w:rPr>
                <w:t>Sayfa-</w:t>
              </w:r>
              <w:r w:rsidR="00FE5762"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00FE5762" w:rsidRPr="00654B7C">
                <w:rPr>
                  <w:rFonts w:ascii="Times New Roman" w:hAnsi="Times New Roman" w:cs="Times New Roman"/>
                  <w:sz w:val="18"/>
                </w:rPr>
                <w:fldChar w:fldCharType="separate"/>
              </w:r>
              <w:r w:rsidR="00A70F20">
                <w:rPr>
                  <w:rFonts w:ascii="Times New Roman" w:hAnsi="Times New Roman" w:cs="Times New Roman"/>
                  <w:noProof/>
                  <w:sz w:val="18"/>
                </w:rPr>
                <w:t>1</w:t>
              </w:r>
              <w:r w:rsidR="00FE5762"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654B7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DB" w:rsidRDefault="00262EDB" w:rsidP="00B52522">
      <w:pPr>
        <w:spacing w:after="0" w:line="240" w:lineRule="auto"/>
      </w:pPr>
      <w:r>
        <w:separator/>
      </w:r>
    </w:p>
  </w:footnote>
  <w:footnote w:type="continuationSeparator" w:id="1">
    <w:p w:rsidR="00262EDB" w:rsidRDefault="00262EDB"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654B7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ook w:val="04A0"/>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rPr>
          </w:pPr>
        </w:p>
        <w:p w:rsidR="00B128C3" w:rsidRDefault="00B128C3" w:rsidP="00BE3921">
          <w:pPr>
            <w:rPr>
              <w:rFonts w:ascii="Times New Roman" w:eastAsia="Times New Roman" w:hAnsi="Times New Roman" w:cs="Times New Roman"/>
              <w:bCs/>
              <w:sz w:val="24"/>
              <w:szCs w:val="24"/>
              <w:lang/>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654B7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52522"/>
    <w:rsid w:val="00005D1D"/>
    <w:rsid w:val="00043295"/>
    <w:rsid w:val="0007303D"/>
    <w:rsid w:val="000A0063"/>
    <w:rsid w:val="000A4EA2"/>
    <w:rsid w:val="000B6291"/>
    <w:rsid w:val="00143557"/>
    <w:rsid w:val="001677BE"/>
    <w:rsid w:val="00181954"/>
    <w:rsid w:val="001A1058"/>
    <w:rsid w:val="001F471B"/>
    <w:rsid w:val="00217E43"/>
    <w:rsid w:val="00262EDB"/>
    <w:rsid w:val="0028447D"/>
    <w:rsid w:val="002956AF"/>
    <w:rsid w:val="002B4AC4"/>
    <w:rsid w:val="002E675D"/>
    <w:rsid w:val="002F5B49"/>
    <w:rsid w:val="0031325E"/>
    <w:rsid w:val="00326854"/>
    <w:rsid w:val="003E56B9"/>
    <w:rsid w:val="0041449A"/>
    <w:rsid w:val="004643BF"/>
    <w:rsid w:val="00473B61"/>
    <w:rsid w:val="00474636"/>
    <w:rsid w:val="004761C8"/>
    <w:rsid w:val="00481968"/>
    <w:rsid w:val="004F348E"/>
    <w:rsid w:val="00535382"/>
    <w:rsid w:val="00542693"/>
    <w:rsid w:val="005E3877"/>
    <w:rsid w:val="005F37B1"/>
    <w:rsid w:val="00620FE4"/>
    <w:rsid w:val="00630B02"/>
    <w:rsid w:val="0064227F"/>
    <w:rsid w:val="00643091"/>
    <w:rsid w:val="00654B7C"/>
    <w:rsid w:val="00657683"/>
    <w:rsid w:val="006F7B63"/>
    <w:rsid w:val="007009AB"/>
    <w:rsid w:val="00706B44"/>
    <w:rsid w:val="007A0BA8"/>
    <w:rsid w:val="007A392F"/>
    <w:rsid w:val="007F2CE8"/>
    <w:rsid w:val="00841C58"/>
    <w:rsid w:val="00847FBC"/>
    <w:rsid w:val="00897C8A"/>
    <w:rsid w:val="008D48C2"/>
    <w:rsid w:val="00933EA6"/>
    <w:rsid w:val="009D144A"/>
    <w:rsid w:val="009E0452"/>
    <w:rsid w:val="009E67CD"/>
    <w:rsid w:val="00A06628"/>
    <w:rsid w:val="00A24A8C"/>
    <w:rsid w:val="00A44B1A"/>
    <w:rsid w:val="00A60AE4"/>
    <w:rsid w:val="00A7080F"/>
    <w:rsid w:val="00A70F20"/>
    <w:rsid w:val="00B128C3"/>
    <w:rsid w:val="00B52522"/>
    <w:rsid w:val="00B96115"/>
    <w:rsid w:val="00BB29D3"/>
    <w:rsid w:val="00BD0C8D"/>
    <w:rsid w:val="00BD5243"/>
    <w:rsid w:val="00C957CD"/>
    <w:rsid w:val="00D049FD"/>
    <w:rsid w:val="00D50857"/>
    <w:rsid w:val="00DA1416"/>
    <w:rsid w:val="00E05A63"/>
    <w:rsid w:val="00E12212"/>
    <w:rsid w:val="00E24A44"/>
    <w:rsid w:val="00E336AF"/>
    <w:rsid w:val="00E45383"/>
    <w:rsid w:val="00E461BF"/>
    <w:rsid w:val="00EA3FC0"/>
    <w:rsid w:val="00EA480C"/>
    <w:rsid w:val="00F71837"/>
    <w:rsid w:val="00F800DF"/>
    <w:rsid w:val="00FE54A2"/>
    <w:rsid w:val="00FE5762"/>
    <w:rsid w:val="00FE7B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62"/>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Erhan Erdoğan</cp:lastModifiedBy>
  <cp:revision>4</cp:revision>
  <cp:lastPrinted>2019-10-15T08:04:00Z</cp:lastPrinted>
  <dcterms:created xsi:type="dcterms:W3CDTF">2024-03-20T11:59:00Z</dcterms:created>
  <dcterms:modified xsi:type="dcterms:W3CDTF">2024-03-21T06:55:00Z</dcterms:modified>
</cp:coreProperties>
</file>