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vertAnchor="page" w:horzAnchor="margin" w:tblpXSpec="center" w:tblpY="2611"/>
        <w:tblW w:w="103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65"/>
        <w:gridCol w:w="1276"/>
        <w:gridCol w:w="1374"/>
        <w:gridCol w:w="1036"/>
        <w:gridCol w:w="992"/>
        <w:gridCol w:w="609"/>
        <w:gridCol w:w="383"/>
        <w:gridCol w:w="1144"/>
        <w:gridCol w:w="2258"/>
      </w:tblGrid>
      <w:tr w:rsidR="00A24A8C" w:rsidRPr="00A24A8C" w:rsidTr="006440A6">
        <w:trPr>
          <w:trHeight w:val="512"/>
        </w:trPr>
        <w:tc>
          <w:tcPr>
            <w:tcW w:w="10337" w:type="dxa"/>
            <w:gridSpan w:val="9"/>
            <w:tcBorders>
              <w:top w:val="single" w:sz="18" w:space="0" w:color="auto"/>
              <w:left w:val="single" w:sz="18" w:space="0" w:color="auto"/>
              <w:righ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 TANITIM FORMU</w:t>
            </w:r>
          </w:p>
        </w:tc>
      </w:tr>
      <w:tr w:rsidR="00A24A8C" w:rsidRPr="00A24A8C" w:rsidTr="006440A6">
        <w:trPr>
          <w:trHeight w:val="512"/>
        </w:trPr>
        <w:tc>
          <w:tcPr>
            <w:tcW w:w="4951" w:type="dxa"/>
            <w:gridSpan w:val="4"/>
            <w:tcBorders>
              <w:top w:val="single" w:sz="18" w:space="0" w:color="auto"/>
              <w:left w:val="single" w:sz="18" w:space="0" w:color="auto"/>
            </w:tcBorders>
            <w:vAlign w:val="center"/>
          </w:tcPr>
          <w:p w:rsidR="00A24A8C" w:rsidRPr="00A24A8C" w:rsidRDefault="00A24A8C" w:rsidP="00296DEB">
            <w:pPr>
              <w:pStyle w:val="Default"/>
              <w:rPr>
                <w:rFonts w:ascii="Times New Roman" w:hAnsi="Times New Roman" w:cs="Times New Roman"/>
                <w:b/>
                <w:sz w:val="22"/>
                <w:szCs w:val="22"/>
              </w:rPr>
            </w:pPr>
            <w:r w:rsidRPr="00A24A8C">
              <w:rPr>
                <w:rFonts w:ascii="Times New Roman" w:hAnsi="Times New Roman" w:cs="Times New Roman"/>
                <w:b/>
                <w:sz w:val="22"/>
                <w:szCs w:val="22"/>
              </w:rPr>
              <w:t>Dersin Kodu ve Adı:</w:t>
            </w:r>
            <w:r w:rsidR="00BA5546" w:rsidRPr="003F034A">
              <w:rPr>
                <w:b/>
                <w:bCs/>
              </w:rPr>
              <w:t xml:space="preserve"> </w:t>
            </w:r>
            <w:r w:rsidR="00296DEB">
              <w:rPr>
                <w:rFonts w:ascii="Times New Roman" w:hAnsi="Times New Roman" w:cs="Times New Roman"/>
                <w:b/>
                <w:bCs/>
                <w:sz w:val="22"/>
                <w:szCs w:val="22"/>
              </w:rPr>
              <w:t xml:space="preserve">Balık </w:t>
            </w:r>
            <w:proofErr w:type="spellStart"/>
            <w:r w:rsidR="00296DEB">
              <w:rPr>
                <w:rFonts w:ascii="Times New Roman" w:hAnsi="Times New Roman" w:cs="Times New Roman"/>
                <w:b/>
                <w:bCs/>
                <w:sz w:val="22"/>
                <w:szCs w:val="22"/>
              </w:rPr>
              <w:t>Populasyonları</w:t>
            </w:r>
            <w:proofErr w:type="spellEnd"/>
            <w:r w:rsidR="00296DEB">
              <w:rPr>
                <w:rFonts w:ascii="Times New Roman" w:hAnsi="Times New Roman" w:cs="Times New Roman"/>
                <w:b/>
                <w:bCs/>
                <w:sz w:val="22"/>
                <w:szCs w:val="22"/>
              </w:rPr>
              <w:t xml:space="preserve"> Dinamiği</w:t>
            </w:r>
          </w:p>
        </w:tc>
        <w:tc>
          <w:tcPr>
            <w:tcW w:w="5386" w:type="dxa"/>
            <w:gridSpan w:val="5"/>
            <w:tcBorders>
              <w:top w:val="single" w:sz="18" w:space="0" w:color="auto"/>
              <w:righ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Anabilim Dalı</w:t>
            </w:r>
            <w:r w:rsidR="006125B6">
              <w:rPr>
                <w:rFonts w:ascii="Times New Roman" w:hAnsi="Times New Roman" w:cs="Times New Roman"/>
                <w:b/>
              </w:rPr>
              <w:t xml:space="preserve">: </w:t>
            </w:r>
            <w:r w:rsidR="00C16DF8">
              <w:t xml:space="preserve"> </w:t>
            </w:r>
            <w:r w:rsidR="00C16DF8" w:rsidRPr="00C16DF8">
              <w:rPr>
                <w:rFonts w:ascii="Times New Roman" w:hAnsi="Times New Roman" w:cs="Times New Roman"/>
                <w:b/>
              </w:rPr>
              <w:t>Su Ürünleri Tezli Yüksek Lisans</w:t>
            </w:r>
          </w:p>
        </w:tc>
      </w:tr>
      <w:tr w:rsidR="00A24A8C" w:rsidRPr="00A24A8C" w:rsidTr="006440A6">
        <w:trPr>
          <w:trHeight w:val="600"/>
        </w:trPr>
        <w:tc>
          <w:tcPr>
            <w:tcW w:w="1265" w:type="dxa"/>
            <w:tcBorders>
              <w:left w:val="single" w:sz="18" w:space="0" w:color="auto"/>
            </w:tcBorders>
          </w:tcPr>
          <w:p w:rsidR="00A24A8C" w:rsidRPr="00A24A8C" w:rsidRDefault="00A24A8C" w:rsidP="00A24A8C">
            <w:pPr>
              <w:pStyle w:val="Default"/>
              <w:rPr>
                <w:rFonts w:ascii="Times New Roman" w:hAnsi="Times New Roman" w:cs="Times New Roman"/>
                <w:sz w:val="22"/>
                <w:szCs w:val="22"/>
              </w:rPr>
            </w:pPr>
          </w:p>
          <w:p w:rsidR="00A24A8C" w:rsidRPr="00A24A8C" w:rsidRDefault="00A24A8C" w:rsidP="00A24A8C">
            <w:pPr>
              <w:rPr>
                <w:rFonts w:ascii="Times New Roman" w:hAnsi="Times New Roman" w:cs="Times New Roman"/>
                <w:b/>
              </w:rPr>
            </w:pPr>
            <w:r w:rsidRPr="00A24A8C">
              <w:rPr>
                <w:rFonts w:ascii="Times New Roman" w:hAnsi="Times New Roman" w:cs="Times New Roman"/>
                <w:b/>
              </w:rPr>
              <w:t>Yarıyıl</w:t>
            </w:r>
          </w:p>
          <w:p w:rsidR="00A24A8C" w:rsidRPr="00A24A8C" w:rsidRDefault="00A24A8C" w:rsidP="00A24A8C">
            <w:pPr>
              <w:rPr>
                <w:rFonts w:ascii="Times New Roman" w:hAnsi="Times New Roman" w:cs="Times New Roman"/>
              </w:rPr>
            </w:pPr>
          </w:p>
        </w:tc>
        <w:tc>
          <w:tcPr>
            <w:tcW w:w="1276" w:type="dxa"/>
          </w:tcPr>
          <w:p w:rsidR="00A24A8C" w:rsidRPr="00A24A8C" w:rsidRDefault="00A24A8C" w:rsidP="00A24A8C">
            <w:pPr>
              <w:rPr>
                <w:rFonts w:ascii="Times New Roman" w:hAnsi="Times New Roman" w:cs="Times New Roman"/>
              </w:rPr>
            </w:pPr>
          </w:p>
          <w:p w:rsidR="00A24A8C" w:rsidRPr="00A24A8C" w:rsidRDefault="00A24A8C" w:rsidP="00A24A8C">
            <w:pPr>
              <w:pStyle w:val="Default"/>
              <w:rPr>
                <w:rFonts w:ascii="Times New Roman" w:hAnsi="Times New Roman" w:cs="Times New Roman"/>
                <w:b/>
                <w:sz w:val="22"/>
                <w:szCs w:val="22"/>
              </w:rPr>
            </w:pPr>
            <w:r w:rsidRPr="00A24A8C">
              <w:rPr>
                <w:rFonts w:ascii="Times New Roman" w:hAnsi="Times New Roman" w:cs="Times New Roman"/>
                <w:b/>
                <w:sz w:val="22"/>
                <w:szCs w:val="22"/>
              </w:rPr>
              <w:t>Teorik Saati</w:t>
            </w:r>
          </w:p>
          <w:p w:rsidR="00A24A8C" w:rsidRPr="00A24A8C" w:rsidRDefault="00A24A8C" w:rsidP="00A24A8C">
            <w:pPr>
              <w:rPr>
                <w:rFonts w:ascii="Times New Roman" w:hAnsi="Times New Roman" w:cs="Times New Roman"/>
              </w:rPr>
            </w:pPr>
          </w:p>
        </w:tc>
        <w:tc>
          <w:tcPr>
            <w:tcW w:w="1374" w:type="dxa"/>
          </w:tcPr>
          <w:p w:rsidR="00A24A8C" w:rsidRPr="00A24A8C" w:rsidRDefault="00A24A8C" w:rsidP="00A24A8C">
            <w:pPr>
              <w:rPr>
                <w:rFonts w:ascii="Times New Roman" w:hAnsi="Times New Roman" w:cs="Times New Roman"/>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Uygulama Saati</w:t>
            </w:r>
          </w:p>
        </w:tc>
        <w:tc>
          <w:tcPr>
            <w:tcW w:w="1036" w:type="dxa"/>
          </w:tcPr>
          <w:p w:rsidR="00A24A8C" w:rsidRPr="00A24A8C" w:rsidRDefault="00A24A8C" w:rsidP="00A24A8C">
            <w:pPr>
              <w:rPr>
                <w:rFonts w:ascii="Times New Roman" w:hAnsi="Times New Roman" w:cs="Times New Roman"/>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Toplam Saati</w:t>
            </w:r>
          </w:p>
        </w:tc>
        <w:tc>
          <w:tcPr>
            <w:tcW w:w="992" w:type="dxa"/>
          </w:tcPr>
          <w:p w:rsidR="00A24A8C" w:rsidRPr="00A24A8C" w:rsidRDefault="00A24A8C" w:rsidP="00A24A8C">
            <w:pPr>
              <w:rPr>
                <w:rFonts w:ascii="Times New Roman" w:hAnsi="Times New Roman" w:cs="Times New Roman"/>
              </w:rPr>
            </w:pPr>
          </w:p>
          <w:p w:rsidR="00A24A8C" w:rsidRPr="00A24A8C" w:rsidRDefault="00A24A8C" w:rsidP="00A24A8C">
            <w:pPr>
              <w:rPr>
                <w:rFonts w:ascii="Times New Roman" w:hAnsi="Times New Roman" w:cs="Times New Roman"/>
                <w:b/>
              </w:rPr>
            </w:pPr>
            <w:r w:rsidRPr="00A24A8C">
              <w:rPr>
                <w:rFonts w:ascii="Times New Roman" w:hAnsi="Times New Roman" w:cs="Times New Roman"/>
                <w:b/>
              </w:rPr>
              <w:t>Kredisi</w:t>
            </w:r>
          </w:p>
        </w:tc>
        <w:tc>
          <w:tcPr>
            <w:tcW w:w="992" w:type="dxa"/>
            <w:gridSpan w:val="2"/>
          </w:tcPr>
          <w:p w:rsidR="00A24A8C" w:rsidRPr="00A24A8C" w:rsidRDefault="00A24A8C" w:rsidP="00A24A8C">
            <w:pPr>
              <w:rPr>
                <w:rFonts w:ascii="Times New Roman" w:hAnsi="Times New Roman" w:cs="Times New Roman"/>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ECTS</w:t>
            </w:r>
          </w:p>
        </w:tc>
        <w:tc>
          <w:tcPr>
            <w:tcW w:w="1144" w:type="dxa"/>
          </w:tcPr>
          <w:p w:rsidR="00A24A8C" w:rsidRPr="00A24A8C" w:rsidRDefault="00A24A8C" w:rsidP="00A24A8C">
            <w:pPr>
              <w:rPr>
                <w:rFonts w:ascii="Times New Roman" w:hAnsi="Times New Roman" w:cs="Times New Roman"/>
              </w:rPr>
            </w:pPr>
          </w:p>
          <w:p w:rsidR="00A24A8C" w:rsidRPr="00A24A8C" w:rsidRDefault="00A24A8C" w:rsidP="00A24A8C">
            <w:pPr>
              <w:rPr>
                <w:rFonts w:ascii="Times New Roman" w:hAnsi="Times New Roman" w:cs="Times New Roman"/>
                <w:b/>
              </w:rPr>
            </w:pPr>
            <w:r w:rsidRPr="00A24A8C">
              <w:rPr>
                <w:rFonts w:ascii="Times New Roman" w:hAnsi="Times New Roman" w:cs="Times New Roman"/>
                <w:b/>
              </w:rPr>
              <w:t>Öğretim Dili</w:t>
            </w:r>
          </w:p>
        </w:tc>
        <w:tc>
          <w:tcPr>
            <w:tcW w:w="2258" w:type="dxa"/>
            <w:tcBorders>
              <w:right w:val="single" w:sz="18" w:space="0" w:color="auto"/>
            </w:tcBorders>
          </w:tcPr>
          <w:p w:rsidR="00A24A8C" w:rsidRPr="00A24A8C" w:rsidRDefault="00A24A8C" w:rsidP="00A24A8C">
            <w:pPr>
              <w:rPr>
                <w:rFonts w:ascii="Times New Roman" w:hAnsi="Times New Roman" w:cs="Times New Roman"/>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Türü: Zorunlu/ Seçmeli</w:t>
            </w:r>
          </w:p>
        </w:tc>
      </w:tr>
      <w:tr w:rsidR="00A24A8C" w:rsidRPr="00A24A8C" w:rsidTr="006440A6">
        <w:trPr>
          <w:trHeight w:val="150"/>
        </w:trPr>
        <w:tc>
          <w:tcPr>
            <w:tcW w:w="1265" w:type="dxa"/>
            <w:tcBorders>
              <w:lef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GÜZ/BAHAR</w:t>
            </w:r>
          </w:p>
        </w:tc>
        <w:tc>
          <w:tcPr>
            <w:tcW w:w="1276" w:type="dxa"/>
            <w:vAlign w:val="center"/>
          </w:tcPr>
          <w:p w:rsidR="00A24A8C" w:rsidRPr="00A24A8C" w:rsidRDefault="006125B6" w:rsidP="00A24A8C">
            <w:pPr>
              <w:jc w:val="center"/>
              <w:rPr>
                <w:rFonts w:ascii="Times New Roman" w:hAnsi="Times New Roman" w:cs="Times New Roman"/>
              </w:rPr>
            </w:pPr>
            <w:r>
              <w:rPr>
                <w:rFonts w:ascii="Times New Roman" w:hAnsi="Times New Roman" w:cs="Times New Roman"/>
              </w:rPr>
              <w:t>2</w:t>
            </w:r>
          </w:p>
        </w:tc>
        <w:tc>
          <w:tcPr>
            <w:tcW w:w="1374" w:type="dxa"/>
            <w:vAlign w:val="center"/>
          </w:tcPr>
          <w:p w:rsidR="00A24A8C" w:rsidRPr="00A24A8C" w:rsidRDefault="006125B6" w:rsidP="00A24A8C">
            <w:pPr>
              <w:jc w:val="center"/>
              <w:rPr>
                <w:rFonts w:ascii="Times New Roman" w:hAnsi="Times New Roman" w:cs="Times New Roman"/>
              </w:rPr>
            </w:pPr>
            <w:r>
              <w:rPr>
                <w:rFonts w:ascii="Times New Roman" w:hAnsi="Times New Roman" w:cs="Times New Roman"/>
              </w:rPr>
              <w:t>2</w:t>
            </w:r>
          </w:p>
        </w:tc>
        <w:tc>
          <w:tcPr>
            <w:tcW w:w="1036" w:type="dxa"/>
            <w:vAlign w:val="center"/>
          </w:tcPr>
          <w:p w:rsidR="00A24A8C" w:rsidRPr="00A24A8C" w:rsidRDefault="006125B6" w:rsidP="00A24A8C">
            <w:pPr>
              <w:jc w:val="center"/>
              <w:rPr>
                <w:rFonts w:ascii="Times New Roman" w:hAnsi="Times New Roman" w:cs="Times New Roman"/>
              </w:rPr>
            </w:pPr>
            <w:r>
              <w:rPr>
                <w:rFonts w:ascii="Times New Roman" w:hAnsi="Times New Roman" w:cs="Times New Roman"/>
              </w:rPr>
              <w:t>4</w:t>
            </w:r>
          </w:p>
        </w:tc>
        <w:tc>
          <w:tcPr>
            <w:tcW w:w="992" w:type="dxa"/>
            <w:vAlign w:val="center"/>
          </w:tcPr>
          <w:p w:rsidR="00A24A8C" w:rsidRPr="00A24A8C" w:rsidRDefault="006125B6" w:rsidP="00A24A8C">
            <w:pPr>
              <w:jc w:val="center"/>
              <w:rPr>
                <w:rFonts w:ascii="Times New Roman" w:hAnsi="Times New Roman" w:cs="Times New Roman"/>
              </w:rPr>
            </w:pPr>
            <w:r>
              <w:rPr>
                <w:rFonts w:ascii="Times New Roman" w:hAnsi="Times New Roman" w:cs="Times New Roman"/>
              </w:rPr>
              <w:t>3</w:t>
            </w:r>
          </w:p>
        </w:tc>
        <w:tc>
          <w:tcPr>
            <w:tcW w:w="992" w:type="dxa"/>
            <w:gridSpan w:val="2"/>
            <w:vAlign w:val="center"/>
          </w:tcPr>
          <w:p w:rsidR="00A24A8C" w:rsidRPr="00A24A8C" w:rsidRDefault="006125B6" w:rsidP="00A24A8C">
            <w:pPr>
              <w:jc w:val="center"/>
              <w:rPr>
                <w:rFonts w:ascii="Times New Roman" w:hAnsi="Times New Roman" w:cs="Times New Roman"/>
              </w:rPr>
            </w:pPr>
            <w:r>
              <w:rPr>
                <w:rFonts w:ascii="Times New Roman" w:hAnsi="Times New Roman" w:cs="Times New Roman"/>
              </w:rPr>
              <w:t>5</w:t>
            </w:r>
          </w:p>
        </w:tc>
        <w:tc>
          <w:tcPr>
            <w:tcW w:w="1144" w:type="dxa"/>
            <w:vAlign w:val="center"/>
          </w:tcPr>
          <w:p w:rsidR="00A24A8C" w:rsidRPr="00A24A8C" w:rsidRDefault="006125B6" w:rsidP="00A24A8C">
            <w:pPr>
              <w:jc w:val="center"/>
              <w:rPr>
                <w:rFonts w:ascii="Times New Roman" w:hAnsi="Times New Roman" w:cs="Times New Roman"/>
              </w:rPr>
            </w:pPr>
            <w:r>
              <w:rPr>
                <w:rFonts w:ascii="Times New Roman" w:hAnsi="Times New Roman" w:cs="Times New Roman"/>
              </w:rPr>
              <w:t>Türkçe</w:t>
            </w:r>
          </w:p>
        </w:tc>
        <w:tc>
          <w:tcPr>
            <w:tcW w:w="2258" w:type="dxa"/>
            <w:tcBorders>
              <w:right w:val="single" w:sz="18" w:space="0" w:color="auto"/>
            </w:tcBorders>
            <w:vAlign w:val="center"/>
          </w:tcPr>
          <w:p w:rsidR="00A24A8C" w:rsidRPr="00A24A8C" w:rsidRDefault="006125B6" w:rsidP="00A24A8C">
            <w:pPr>
              <w:jc w:val="center"/>
              <w:rPr>
                <w:rFonts w:ascii="Times New Roman" w:hAnsi="Times New Roman" w:cs="Times New Roman"/>
              </w:rPr>
            </w:pPr>
            <w:r>
              <w:rPr>
                <w:rFonts w:ascii="Times New Roman" w:hAnsi="Times New Roman" w:cs="Times New Roman"/>
              </w:rPr>
              <w:t>Seçmeli</w:t>
            </w:r>
          </w:p>
        </w:tc>
      </w:tr>
      <w:tr w:rsidR="00A24A8C" w:rsidRPr="00A24A8C" w:rsidTr="006440A6">
        <w:trPr>
          <w:trHeight w:val="15"/>
        </w:trPr>
        <w:tc>
          <w:tcPr>
            <w:tcW w:w="2541"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Ön Koşullar</w:t>
            </w:r>
          </w:p>
        </w:tc>
        <w:tc>
          <w:tcPr>
            <w:tcW w:w="7796" w:type="dxa"/>
            <w:gridSpan w:val="7"/>
            <w:tcBorders>
              <w:right w:val="single" w:sz="18" w:space="0" w:color="auto"/>
            </w:tcBorders>
          </w:tcPr>
          <w:p w:rsidR="00A24A8C" w:rsidRPr="00A24A8C" w:rsidRDefault="00A24A8C" w:rsidP="00A24A8C">
            <w:pPr>
              <w:rPr>
                <w:rFonts w:ascii="Times New Roman" w:hAnsi="Times New Roman" w:cs="Times New Roman"/>
              </w:rPr>
            </w:pPr>
          </w:p>
        </w:tc>
      </w:tr>
      <w:tr w:rsidR="00A24A8C" w:rsidRPr="00A24A8C" w:rsidTr="006440A6">
        <w:trPr>
          <w:trHeight w:val="340"/>
        </w:trPr>
        <w:tc>
          <w:tcPr>
            <w:tcW w:w="2541"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Öğretim Elemanı</w:t>
            </w:r>
          </w:p>
        </w:tc>
        <w:tc>
          <w:tcPr>
            <w:tcW w:w="4011" w:type="dxa"/>
            <w:gridSpan w:val="4"/>
          </w:tcPr>
          <w:p w:rsidR="00A24A8C" w:rsidRPr="00A24A8C" w:rsidRDefault="00BA5546" w:rsidP="00A24A8C">
            <w:pPr>
              <w:rPr>
                <w:rFonts w:ascii="Times New Roman" w:hAnsi="Times New Roman" w:cs="Times New Roman"/>
              </w:rPr>
            </w:pPr>
            <w:r>
              <w:rPr>
                <w:rFonts w:ascii="Times New Roman" w:hAnsi="Times New Roman" w:cs="Times New Roman"/>
              </w:rPr>
              <w:t xml:space="preserve">Doç. Dr. Ebru </w:t>
            </w:r>
            <w:proofErr w:type="spellStart"/>
            <w:r>
              <w:rPr>
                <w:rFonts w:ascii="Times New Roman" w:hAnsi="Times New Roman" w:cs="Times New Roman"/>
              </w:rPr>
              <w:t>İfakat</w:t>
            </w:r>
            <w:proofErr w:type="spellEnd"/>
            <w:r>
              <w:rPr>
                <w:rFonts w:ascii="Times New Roman" w:hAnsi="Times New Roman" w:cs="Times New Roman"/>
              </w:rPr>
              <w:t xml:space="preserve"> ÖZCAN</w:t>
            </w:r>
          </w:p>
        </w:tc>
        <w:tc>
          <w:tcPr>
            <w:tcW w:w="3785" w:type="dxa"/>
            <w:gridSpan w:val="3"/>
            <w:tcBorders>
              <w:right w:val="single" w:sz="18" w:space="0" w:color="auto"/>
            </w:tcBorders>
          </w:tcPr>
          <w:p w:rsidR="00A24A8C" w:rsidRPr="00A24A8C" w:rsidRDefault="00A24A8C" w:rsidP="00A24A8C">
            <w:pPr>
              <w:rPr>
                <w:rFonts w:ascii="Times New Roman" w:hAnsi="Times New Roman" w:cs="Times New Roman"/>
                <w:b/>
              </w:rPr>
            </w:pPr>
            <w:proofErr w:type="gramStart"/>
            <w:r w:rsidRPr="00A24A8C">
              <w:rPr>
                <w:rFonts w:ascii="Times New Roman" w:hAnsi="Times New Roman" w:cs="Times New Roman"/>
                <w:b/>
              </w:rPr>
              <w:t>Mail :</w:t>
            </w:r>
            <w:r w:rsidR="00BA5546" w:rsidRPr="00BA5546">
              <w:rPr>
                <w:rFonts w:ascii="Times New Roman" w:hAnsi="Times New Roman" w:cs="Times New Roman"/>
              </w:rPr>
              <w:t>ebruozer</w:t>
            </w:r>
            <w:proofErr w:type="gramEnd"/>
            <w:r w:rsidR="00BA5546" w:rsidRPr="00BA5546">
              <w:rPr>
                <w:rFonts w:ascii="Times New Roman" w:hAnsi="Times New Roman" w:cs="Times New Roman"/>
              </w:rPr>
              <w:t>@munzur.edu.tr</w:t>
            </w:r>
          </w:p>
          <w:p w:rsidR="00A24A8C" w:rsidRPr="00A24A8C" w:rsidRDefault="00A24A8C" w:rsidP="00A24A8C">
            <w:pPr>
              <w:rPr>
                <w:rFonts w:ascii="Times New Roman" w:hAnsi="Times New Roman" w:cs="Times New Roman"/>
              </w:rPr>
            </w:pPr>
            <w:proofErr w:type="gramStart"/>
            <w:r w:rsidRPr="00A24A8C">
              <w:rPr>
                <w:rFonts w:ascii="Times New Roman" w:hAnsi="Times New Roman" w:cs="Times New Roman"/>
                <w:b/>
              </w:rPr>
              <w:t>Web :</w:t>
            </w:r>
            <w:proofErr w:type="gramEnd"/>
          </w:p>
        </w:tc>
      </w:tr>
      <w:tr w:rsidR="00A24A8C" w:rsidRPr="00A24A8C" w:rsidTr="006440A6">
        <w:trPr>
          <w:trHeight w:val="27"/>
        </w:trPr>
        <w:tc>
          <w:tcPr>
            <w:tcW w:w="2541"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Ders Yardımcısı</w:t>
            </w:r>
          </w:p>
        </w:tc>
        <w:tc>
          <w:tcPr>
            <w:tcW w:w="4011" w:type="dxa"/>
            <w:gridSpan w:val="4"/>
          </w:tcPr>
          <w:p w:rsidR="00A24A8C" w:rsidRPr="00A24A8C" w:rsidRDefault="00A24A8C" w:rsidP="00A24A8C">
            <w:pPr>
              <w:rPr>
                <w:rFonts w:ascii="Times New Roman" w:hAnsi="Times New Roman" w:cs="Times New Roman"/>
              </w:rPr>
            </w:pPr>
          </w:p>
        </w:tc>
        <w:tc>
          <w:tcPr>
            <w:tcW w:w="3785" w:type="dxa"/>
            <w:gridSpan w:val="3"/>
            <w:tcBorders>
              <w:right w:val="single" w:sz="18" w:space="0" w:color="auto"/>
            </w:tcBorders>
          </w:tcPr>
          <w:p w:rsidR="00A24A8C" w:rsidRPr="00A24A8C" w:rsidRDefault="00A24A8C" w:rsidP="00A24A8C">
            <w:pPr>
              <w:rPr>
                <w:rFonts w:ascii="Times New Roman" w:hAnsi="Times New Roman" w:cs="Times New Roman"/>
                <w:b/>
              </w:rPr>
            </w:pPr>
            <w:proofErr w:type="gramStart"/>
            <w:r w:rsidRPr="00A24A8C">
              <w:rPr>
                <w:rFonts w:ascii="Times New Roman" w:hAnsi="Times New Roman" w:cs="Times New Roman"/>
                <w:b/>
              </w:rPr>
              <w:t>Mail :</w:t>
            </w:r>
            <w:proofErr w:type="gramEnd"/>
          </w:p>
          <w:p w:rsidR="00A24A8C" w:rsidRPr="00A24A8C" w:rsidRDefault="00A24A8C" w:rsidP="00A24A8C">
            <w:pPr>
              <w:rPr>
                <w:rFonts w:ascii="Times New Roman" w:hAnsi="Times New Roman" w:cs="Times New Roman"/>
                <w:b/>
              </w:rPr>
            </w:pPr>
            <w:proofErr w:type="gramStart"/>
            <w:r w:rsidRPr="00A24A8C">
              <w:rPr>
                <w:rFonts w:ascii="Times New Roman" w:hAnsi="Times New Roman" w:cs="Times New Roman"/>
                <w:b/>
              </w:rPr>
              <w:t>Web :</w:t>
            </w:r>
            <w:proofErr w:type="gramEnd"/>
          </w:p>
        </w:tc>
      </w:tr>
      <w:tr w:rsidR="00A24A8C" w:rsidRPr="00A24A8C" w:rsidTr="006440A6">
        <w:trPr>
          <w:trHeight w:val="264"/>
        </w:trPr>
        <w:tc>
          <w:tcPr>
            <w:tcW w:w="2541"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Gruplar Sınıflar</w:t>
            </w:r>
          </w:p>
        </w:tc>
        <w:tc>
          <w:tcPr>
            <w:tcW w:w="4011" w:type="dxa"/>
            <w:gridSpan w:val="4"/>
          </w:tcPr>
          <w:p w:rsidR="00A24A8C" w:rsidRPr="00A24A8C" w:rsidRDefault="00C16DF8" w:rsidP="00A24A8C">
            <w:pPr>
              <w:rPr>
                <w:rFonts w:ascii="Times New Roman" w:hAnsi="Times New Roman" w:cs="Times New Roman"/>
              </w:rPr>
            </w:pPr>
            <w:r w:rsidRPr="00C16DF8">
              <w:rPr>
                <w:rFonts w:ascii="Times New Roman" w:hAnsi="Times New Roman" w:cs="Times New Roman"/>
              </w:rPr>
              <w:t>Yüksek lisans dersi</w:t>
            </w:r>
          </w:p>
        </w:tc>
        <w:tc>
          <w:tcPr>
            <w:tcW w:w="3785" w:type="dxa"/>
            <w:gridSpan w:val="3"/>
            <w:tcBorders>
              <w:right w:val="single" w:sz="18" w:space="0" w:color="auto"/>
            </w:tcBorders>
          </w:tcPr>
          <w:p w:rsidR="00A24A8C" w:rsidRPr="00A24A8C" w:rsidRDefault="00A24A8C" w:rsidP="00A24A8C">
            <w:pPr>
              <w:rPr>
                <w:rFonts w:ascii="Times New Roman" w:hAnsi="Times New Roman" w:cs="Times New Roman"/>
              </w:rPr>
            </w:pPr>
          </w:p>
        </w:tc>
      </w:tr>
      <w:tr w:rsidR="00A24A8C" w:rsidRPr="00A24A8C" w:rsidTr="006440A6">
        <w:trPr>
          <w:trHeight w:val="1325"/>
        </w:trPr>
        <w:tc>
          <w:tcPr>
            <w:tcW w:w="2541"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Amacı</w:t>
            </w:r>
          </w:p>
        </w:tc>
        <w:tc>
          <w:tcPr>
            <w:tcW w:w="7796" w:type="dxa"/>
            <w:gridSpan w:val="7"/>
            <w:tcBorders>
              <w:right w:val="single" w:sz="18" w:space="0" w:color="auto"/>
            </w:tcBorders>
          </w:tcPr>
          <w:p w:rsidR="00296DEB" w:rsidRPr="00296DEB" w:rsidRDefault="00296DEB" w:rsidP="00296DEB">
            <w:pPr>
              <w:pStyle w:val="ListeParagraf"/>
              <w:numPr>
                <w:ilvl w:val="0"/>
                <w:numId w:val="16"/>
              </w:numPr>
              <w:ind w:left="328"/>
              <w:jc w:val="both"/>
              <w:rPr>
                <w:rFonts w:ascii="Times New Roman" w:hAnsi="Times New Roman" w:cs="Times New Roman"/>
              </w:rPr>
            </w:pPr>
            <w:proofErr w:type="spellStart"/>
            <w:r w:rsidRPr="00296DEB">
              <w:rPr>
                <w:rFonts w:ascii="Times New Roman" w:hAnsi="Times New Roman" w:cs="Times New Roman"/>
              </w:rPr>
              <w:t>Populasyon</w:t>
            </w:r>
            <w:proofErr w:type="spellEnd"/>
            <w:r w:rsidRPr="00296DEB">
              <w:rPr>
                <w:rFonts w:ascii="Times New Roman" w:hAnsi="Times New Roman" w:cs="Times New Roman"/>
              </w:rPr>
              <w:t xml:space="preserve"> dinamiği ve önemi, balık popülasyonlarının özellikleri, balık stoklarında görülen dalgalanmalar, balıklarda markalama, büyüme-uzunluk </w:t>
            </w:r>
            <w:proofErr w:type="spellStart"/>
            <w:r w:rsidRPr="00296DEB">
              <w:rPr>
                <w:rFonts w:ascii="Times New Roman" w:hAnsi="Times New Roman" w:cs="Times New Roman"/>
              </w:rPr>
              <w:t>komposizyonu</w:t>
            </w:r>
            <w:proofErr w:type="spellEnd"/>
            <w:r w:rsidRPr="00296DEB">
              <w:rPr>
                <w:rFonts w:ascii="Times New Roman" w:hAnsi="Times New Roman" w:cs="Times New Roman"/>
              </w:rPr>
              <w:t xml:space="preserve">, yaş </w:t>
            </w:r>
            <w:proofErr w:type="spellStart"/>
            <w:r w:rsidRPr="00296DEB">
              <w:rPr>
                <w:rFonts w:ascii="Times New Roman" w:hAnsi="Times New Roman" w:cs="Times New Roman"/>
              </w:rPr>
              <w:t>komposizyonu</w:t>
            </w:r>
            <w:proofErr w:type="spellEnd"/>
            <w:r w:rsidRPr="00296DEB">
              <w:rPr>
                <w:rFonts w:ascii="Times New Roman" w:hAnsi="Times New Roman" w:cs="Times New Roman"/>
              </w:rPr>
              <w:t xml:space="preserve">, yaşama oranı, ölüm oranı ve toplam ölüm oranı tahmin metotları, avcılık ölüm tahmin metotları, doğal ölüm tahmin metotları, </w:t>
            </w:r>
            <w:proofErr w:type="gramStart"/>
            <w:r w:rsidRPr="00296DEB">
              <w:rPr>
                <w:rFonts w:ascii="Times New Roman" w:hAnsi="Times New Roman" w:cs="Times New Roman"/>
              </w:rPr>
              <w:t>popülasyon</w:t>
            </w:r>
            <w:proofErr w:type="gramEnd"/>
            <w:r w:rsidRPr="00296DEB">
              <w:rPr>
                <w:rFonts w:ascii="Times New Roman" w:hAnsi="Times New Roman" w:cs="Times New Roman"/>
              </w:rPr>
              <w:t xml:space="preserve"> büyüklüğünün tahmin metotlarının verilmesi amaçlanmıştır. Bu dersin amacı balık </w:t>
            </w:r>
            <w:proofErr w:type="spellStart"/>
            <w:r w:rsidRPr="00296DEB">
              <w:rPr>
                <w:rFonts w:ascii="Times New Roman" w:hAnsi="Times New Roman" w:cs="Times New Roman"/>
              </w:rPr>
              <w:t>populasyonları</w:t>
            </w:r>
            <w:proofErr w:type="spellEnd"/>
            <w:r w:rsidRPr="00296DEB">
              <w:rPr>
                <w:rFonts w:ascii="Times New Roman" w:hAnsi="Times New Roman" w:cs="Times New Roman"/>
              </w:rPr>
              <w:t xml:space="preserve"> ve birim stoku tanımak, stoku dolaylı olarak etkileyen çevresel koşulları öğrenmek ve stoktaki biyolojik değişikleri matematiksel modellerle ifade edebilmek amacıyla kendine özgü çevresel koşullarda yaşayan balık stokları hakkında temel bilgileri elde etmektir.</w:t>
            </w:r>
          </w:p>
          <w:p w:rsidR="00A24A8C" w:rsidRPr="001114FF" w:rsidRDefault="00296DEB" w:rsidP="00296DEB">
            <w:pPr>
              <w:pStyle w:val="ListeParagraf"/>
              <w:numPr>
                <w:ilvl w:val="0"/>
                <w:numId w:val="16"/>
              </w:numPr>
              <w:ind w:left="328"/>
              <w:jc w:val="both"/>
              <w:rPr>
                <w:rFonts w:ascii="Times New Roman" w:hAnsi="Times New Roman" w:cs="Times New Roman"/>
              </w:rPr>
            </w:pPr>
            <w:r w:rsidRPr="00296DEB">
              <w:rPr>
                <w:rFonts w:ascii="Times New Roman" w:hAnsi="Times New Roman" w:cs="Times New Roman"/>
              </w:rPr>
              <w:t xml:space="preserve">Açılması düşünülen bu dersi alacak lisansüstü öğrencilere balık </w:t>
            </w:r>
            <w:proofErr w:type="spellStart"/>
            <w:r w:rsidRPr="00296DEB">
              <w:rPr>
                <w:rFonts w:ascii="Times New Roman" w:hAnsi="Times New Roman" w:cs="Times New Roman"/>
              </w:rPr>
              <w:t>populasyonları</w:t>
            </w:r>
            <w:proofErr w:type="spellEnd"/>
            <w:r w:rsidRPr="00296DEB">
              <w:rPr>
                <w:rFonts w:ascii="Times New Roman" w:hAnsi="Times New Roman" w:cs="Times New Roman"/>
              </w:rPr>
              <w:t xml:space="preserve"> dinamiği teori ve uygulama dersleri ile verilmesi amaçlanmıştır.</w:t>
            </w:r>
          </w:p>
        </w:tc>
      </w:tr>
      <w:tr w:rsidR="00A24A8C" w:rsidRPr="00A24A8C" w:rsidTr="006440A6">
        <w:trPr>
          <w:trHeight w:val="1615"/>
        </w:trPr>
        <w:tc>
          <w:tcPr>
            <w:tcW w:w="2541"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Hedefleri</w:t>
            </w:r>
          </w:p>
        </w:tc>
        <w:tc>
          <w:tcPr>
            <w:tcW w:w="7796" w:type="dxa"/>
            <w:gridSpan w:val="7"/>
            <w:tcBorders>
              <w:right w:val="single" w:sz="18" w:space="0" w:color="auto"/>
            </w:tcBorders>
          </w:tcPr>
          <w:p w:rsidR="00296DEB" w:rsidRPr="00296DEB" w:rsidRDefault="00296DEB" w:rsidP="00296DEB">
            <w:pPr>
              <w:pStyle w:val="ListeParagraf"/>
              <w:numPr>
                <w:ilvl w:val="0"/>
                <w:numId w:val="15"/>
              </w:numPr>
              <w:ind w:left="328"/>
              <w:rPr>
                <w:rFonts w:ascii="Times New Roman" w:hAnsi="Times New Roman" w:cs="Times New Roman"/>
              </w:rPr>
            </w:pPr>
            <w:proofErr w:type="spellStart"/>
            <w:r w:rsidRPr="00296DEB">
              <w:rPr>
                <w:rFonts w:ascii="Times New Roman" w:hAnsi="Times New Roman" w:cs="Times New Roman"/>
              </w:rPr>
              <w:t>Populasyon</w:t>
            </w:r>
            <w:proofErr w:type="spellEnd"/>
            <w:r w:rsidRPr="00296DEB">
              <w:rPr>
                <w:rFonts w:ascii="Times New Roman" w:hAnsi="Times New Roman" w:cs="Times New Roman"/>
              </w:rPr>
              <w:t xml:space="preserve"> ve birim stoku tüm yönleriyle tanımlar. </w:t>
            </w:r>
          </w:p>
          <w:p w:rsidR="00296DEB" w:rsidRPr="00296DEB" w:rsidRDefault="00296DEB" w:rsidP="00296DEB">
            <w:pPr>
              <w:pStyle w:val="ListeParagraf"/>
              <w:numPr>
                <w:ilvl w:val="0"/>
                <w:numId w:val="15"/>
              </w:numPr>
              <w:ind w:left="328"/>
              <w:rPr>
                <w:rFonts w:ascii="Times New Roman" w:hAnsi="Times New Roman" w:cs="Times New Roman"/>
              </w:rPr>
            </w:pPr>
            <w:r w:rsidRPr="00296DEB">
              <w:rPr>
                <w:rFonts w:ascii="Times New Roman" w:hAnsi="Times New Roman" w:cs="Times New Roman"/>
              </w:rPr>
              <w:t xml:space="preserve">Dünyadaki tatlı su ve denizel balıkçılık sahalarıyla Akdeniz sular sisteminin balıkçılık sahalarını tüm yönleriyle tanımlar. </w:t>
            </w:r>
          </w:p>
          <w:p w:rsidR="00296DEB" w:rsidRPr="00296DEB" w:rsidRDefault="00296DEB" w:rsidP="00296DEB">
            <w:pPr>
              <w:pStyle w:val="ListeParagraf"/>
              <w:numPr>
                <w:ilvl w:val="0"/>
                <w:numId w:val="15"/>
              </w:numPr>
              <w:ind w:left="328"/>
              <w:rPr>
                <w:rFonts w:ascii="Times New Roman" w:hAnsi="Times New Roman" w:cs="Times New Roman"/>
              </w:rPr>
            </w:pPr>
            <w:r w:rsidRPr="00296DEB">
              <w:rPr>
                <w:rFonts w:ascii="Times New Roman" w:hAnsi="Times New Roman" w:cs="Times New Roman"/>
              </w:rPr>
              <w:t xml:space="preserve">Herhangi bir balık stokunu dolaylı olarak etkileyen </w:t>
            </w:r>
            <w:proofErr w:type="spellStart"/>
            <w:r w:rsidRPr="00296DEB">
              <w:rPr>
                <w:rFonts w:ascii="Times New Roman" w:hAnsi="Times New Roman" w:cs="Times New Roman"/>
              </w:rPr>
              <w:t>biyotik</w:t>
            </w:r>
            <w:proofErr w:type="spellEnd"/>
            <w:r w:rsidRPr="00296DEB">
              <w:rPr>
                <w:rFonts w:ascii="Times New Roman" w:hAnsi="Times New Roman" w:cs="Times New Roman"/>
              </w:rPr>
              <w:t xml:space="preserve"> ve </w:t>
            </w:r>
            <w:proofErr w:type="spellStart"/>
            <w:r w:rsidRPr="00296DEB">
              <w:rPr>
                <w:rFonts w:ascii="Times New Roman" w:hAnsi="Times New Roman" w:cs="Times New Roman"/>
              </w:rPr>
              <w:t>abiyotik</w:t>
            </w:r>
            <w:proofErr w:type="spellEnd"/>
            <w:r w:rsidRPr="00296DEB">
              <w:rPr>
                <w:rFonts w:ascii="Times New Roman" w:hAnsi="Times New Roman" w:cs="Times New Roman"/>
              </w:rPr>
              <w:t xml:space="preserve"> faktörleri listeleyebilir. </w:t>
            </w:r>
          </w:p>
          <w:p w:rsidR="00296DEB" w:rsidRPr="00296DEB" w:rsidRDefault="00296DEB" w:rsidP="00296DEB">
            <w:pPr>
              <w:pStyle w:val="ListeParagraf"/>
              <w:numPr>
                <w:ilvl w:val="0"/>
                <w:numId w:val="15"/>
              </w:numPr>
              <w:ind w:left="328"/>
              <w:rPr>
                <w:rFonts w:ascii="Times New Roman" w:hAnsi="Times New Roman" w:cs="Times New Roman"/>
              </w:rPr>
            </w:pPr>
            <w:r w:rsidRPr="00296DEB">
              <w:rPr>
                <w:rFonts w:ascii="Times New Roman" w:hAnsi="Times New Roman" w:cs="Times New Roman"/>
              </w:rPr>
              <w:t xml:space="preserve">Balık stoklarında üreme mevsimini açıklayabilir. </w:t>
            </w:r>
          </w:p>
          <w:p w:rsidR="00296DEB" w:rsidRPr="00296DEB" w:rsidRDefault="00296DEB" w:rsidP="00296DEB">
            <w:pPr>
              <w:pStyle w:val="ListeParagraf"/>
              <w:numPr>
                <w:ilvl w:val="0"/>
                <w:numId w:val="15"/>
              </w:numPr>
              <w:ind w:left="328"/>
              <w:rPr>
                <w:rFonts w:ascii="Times New Roman" w:hAnsi="Times New Roman" w:cs="Times New Roman"/>
              </w:rPr>
            </w:pPr>
            <w:r w:rsidRPr="00296DEB">
              <w:rPr>
                <w:rFonts w:ascii="Times New Roman" w:hAnsi="Times New Roman" w:cs="Times New Roman"/>
              </w:rPr>
              <w:t xml:space="preserve">Balık stoklarında ilk eşeysel olgunluk boy/yaşını belirleyebilir. </w:t>
            </w:r>
          </w:p>
          <w:p w:rsidR="00296DEB" w:rsidRPr="00296DEB" w:rsidRDefault="00296DEB" w:rsidP="00296DEB">
            <w:pPr>
              <w:pStyle w:val="ListeParagraf"/>
              <w:numPr>
                <w:ilvl w:val="0"/>
                <w:numId w:val="15"/>
              </w:numPr>
              <w:ind w:left="328"/>
              <w:rPr>
                <w:rFonts w:ascii="Times New Roman" w:hAnsi="Times New Roman" w:cs="Times New Roman"/>
              </w:rPr>
            </w:pPr>
            <w:r w:rsidRPr="00296DEB">
              <w:rPr>
                <w:rFonts w:ascii="Times New Roman" w:hAnsi="Times New Roman" w:cs="Times New Roman"/>
              </w:rPr>
              <w:t xml:space="preserve">Balık stoklarında büyüme parametrelerini hesaplayabilir. </w:t>
            </w:r>
          </w:p>
          <w:p w:rsidR="00296DEB" w:rsidRPr="00296DEB" w:rsidRDefault="00296DEB" w:rsidP="00296DEB">
            <w:pPr>
              <w:pStyle w:val="ListeParagraf"/>
              <w:numPr>
                <w:ilvl w:val="0"/>
                <w:numId w:val="15"/>
              </w:numPr>
              <w:ind w:left="328"/>
              <w:rPr>
                <w:rFonts w:ascii="Times New Roman" w:hAnsi="Times New Roman" w:cs="Times New Roman"/>
              </w:rPr>
            </w:pPr>
            <w:r w:rsidRPr="00296DEB">
              <w:rPr>
                <w:rFonts w:ascii="Times New Roman" w:hAnsi="Times New Roman" w:cs="Times New Roman"/>
              </w:rPr>
              <w:t xml:space="preserve">Balık </w:t>
            </w:r>
            <w:proofErr w:type="spellStart"/>
            <w:r w:rsidRPr="00296DEB">
              <w:rPr>
                <w:rFonts w:ascii="Times New Roman" w:hAnsi="Times New Roman" w:cs="Times New Roman"/>
              </w:rPr>
              <w:t>stokalrında</w:t>
            </w:r>
            <w:proofErr w:type="spellEnd"/>
            <w:r w:rsidRPr="00296DEB">
              <w:rPr>
                <w:rFonts w:ascii="Times New Roman" w:hAnsi="Times New Roman" w:cs="Times New Roman"/>
              </w:rPr>
              <w:t xml:space="preserve"> ölüm parametrelerini hesaplayabilir. </w:t>
            </w:r>
          </w:p>
          <w:p w:rsidR="00A24A8C" w:rsidRPr="00A24A8C" w:rsidRDefault="00296DEB" w:rsidP="00296DEB">
            <w:pPr>
              <w:pStyle w:val="ListeParagraf"/>
              <w:numPr>
                <w:ilvl w:val="0"/>
                <w:numId w:val="15"/>
              </w:numPr>
              <w:ind w:left="328"/>
            </w:pPr>
            <w:r w:rsidRPr="00296DEB">
              <w:rPr>
                <w:rFonts w:ascii="Times New Roman" w:hAnsi="Times New Roman" w:cs="Times New Roman"/>
              </w:rPr>
              <w:t>Stok büyüklüğünü tahmin edebilir.</w:t>
            </w:r>
          </w:p>
        </w:tc>
      </w:tr>
      <w:tr w:rsidR="00A24A8C" w:rsidRPr="00A24A8C" w:rsidTr="006440A6">
        <w:trPr>
          <w:trHeight w:val="986"/>
        </w:trPr>
        <w:tc>
          <w:tcPr>
            <w:tcW w:w="2541"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Öğrenme Çıktıları ve Yeterlilikleri</w:t>
            </w:r>
          </w:p>
        </w:tc>
        <w:tc>
          <w:tcPr>
            <w:tcW w:w="7796" w:type="dxa"/>
            <w:gridSpan w:val="7"/>
            <w:tcBorders>
              <w:right w:val="single" w:sz="18" w:space="0" w:color="auto"/>
            </w:tcBorders>
          </w:tcPr>
          <w:p w:rsidR="00296DEB" w:rsidRDefault="00296DEB" w:rsidP="00296DEB">
            <w:pPr>
              <w:pStyle w:val="ListeParagraf"/>
              <w:numPr>
                <w:ilvl w:val="0"/>
                <w:numId w:val="8"/>
              </w:numPr>
              <w:ind w:left="328"/>
              <w:jc w:val="both"/>
              <w:rPr>
                <w:rFonts w:ascii="Times New Roman" w:hAnsi="Times New Roman" w:cs="Times New Roman"/>
              </w:rPr>
            </w:pPr>
            <w:r w:rsidRPr="00296DEB">
              <w:rPr>
                <w:rFonts w:ascii="Times New Roman" w:hAnsi="Times New Roman" w:cs="Times New Roman"/>
              </w:rPr>
              <w:t xml:space="preserve">Popülasyon ve birim stok kavramları, birim stokun tanımı, stok belirlemede kullanılan </w:t>
            </w:r>
            <w:proofErr w:type="gramStart"/>
            <w:r w:rsidRPr="00296DEB">
              <w:rPr>
                <w:rFonts w:ascii="Times New Roman" w:hAnsi="Times New Roman" w:cs="Times New Roman"/>
              </w:rPr>
              <w:t>kalitatif</w:t>
            </w:r>
            <w:proofErr w:type="gramEnd"/>
            <w:r w:rsidRPr="00296DEB">
              <w:rPr>
                <w:rFonts w:ascii="Times New Roman" w:hAnsi="Times New Roman" w:cs="Times New Roman"/>
              </w:rPr>
              <w:t xml:space="preserve"> veriler,</w:t>
            </w:r>
          </w:p>
          <w:p w:rsidR="00296DEB" w:rsidRDefault="00296DEB" w:rsidP="00296DEB">
            <w:pPr>
              <w:pStyle w:val="ListeParagraf"/>
              <w:numPr>
                <w:ilvl w:val="0"/>
                <w:numId w:val="8"/>
              </w:numPr>
              <w:ind w:left="328"/>
              <w:jc w:val="both"/>
              <w:rPr>
                <w:rFonts w:ascii="Times New Roman" w:hAnsi="Times New Roman" w:cs="Times New Roman"/>
              </w:rPr>
            </w:pPr>
            <w:r>
              <w:rPr>
                <w:rFonts w:ascii="Times New Roman" w:hAnsi="Times New Roman" w:cs="Times New Roman"/>
              </w:rPr>
              <w:t>P</w:t>
            </w:r>
            <w:r w:rsidRPr="00296DEB">
              <w:rPr>
                <w:rFonts w:ascii="Times New Roman" w:hAnsi="Times New Roman" w:cs="Times New Roman"/>
              </w:rPr>
              <w:t>opülasyon dinamiği çalışmalarında gerek duyulan materyaller ve materyal örneklemesi, üreme ve yeni kuşak oluşumu,</w:t>
            </w:r>
          </w:p>
          <w:p w:rsidR="00296DEB" w:rsidRDefault="00296DEB" w:rsidP="00296DEB">
            <w:pPr>
              <w:pStyle w:val="ListeParagraf"/>
              <w:numPr>
                <w:ilvl w:val="0"/>
                <w:numId w:val="8"/>
              </w:numPr>
              <w:ind w:left="328"/>
              <w:jc w:val="both"/>
              <w:rPr>
                <w:rFonts w:ascii="Times New Roman" w:hAnsi="Times New Roman" w:cs="Times New Roman"/>
              </w:rPr>
            </w:pPr>
            <w:r>
              <w:rPr>
                <w:rFonts w:ascii="Times New Roman" w:hAnsi="Times New Roman" w:cs="Times New Roman"/>
              </w:rPr>
              <w:t>B</w:t>
            </w:r>
            <w:r w:rsidRPr="00296DEB">
              <w:rPr>
                <w:rFonts w:ascii="Times New Roman" w:hAnsi="Times New Roman" w:cs="Times New Roman"/>
              </w:rPr>
              <w:t>ir balığın hayat süresi ve balıkçılık, balıkçılık teorisi,</w:t>
            </w:r>
          </w:p>
          <w:p w:rsidR="00296DEB" w:rsidRDefault="00296DEB" w:rsidP="00296DEB">
            <w:pPr>
              <w:pStyle w:val="ListeParagraf"/>
              <w:numPr>
                <w:ilvl w:val="0"/>
                <w:numId w:val="8"/>
              </w:numPr>
              <w:ind w:left="328"/>
              <w:jc w:val="both"/>
              <w:rPr>
                <w:rFonts w:ascii="Times New Roman" w:hAnsi="Times New Roman" w:cs="Times New Roman"/>
              </w:rPr>
            </w:pPr>
            <w:r>
              <w:rPr>
                <w:rFonts w:ascii="Times New Roman" w:hAnsi="Times New Roman" w:cs="Times New Roman"/>
              </w:rPr>
              <w:t>B</w:t>
            </w:r>
            <w:r w:rsidRPr="00296DEB">
              <w:rPr>
                <w:rFonts w:ascii="Times New Roman" w:hAnsi="Times New Roman" w:cs="Times New Roman"/>
              </w:rPr>
              <w:t xml:space="preserve">alıkçılıkta kullanılan modeller, balıkçılığın zamanla değişimi, </w:t>
            </w:r>
          </w:p>
          <w:p w:rsidR="00296DEB" w:rsidRPr="00296DEB" w:rsidRDefault="00296DEB" w:rsidP="00667DB6">
            <w:pPr>
              <w:pStyle w:val="ListeParagraf"/>
              <w:numPr>
                <w:ilvl w:val="0"/>
                <w:numId w:val="8"/>
              </w:numPr>
              <w:ind w:left="328"/>
              <w:jc w:val="both"/>
              <w:rPr>
                <w:rFonts w:ascii="Times New Roman" w:hAnsi="Times New Roman" w:cs="Times New Roman"/>
              </w:rPr>
            </w:pPr>
            <w:r w:rsidRPr="00296DEB">
              <w:rPr>
                <w:rFonts w:ascii="Times New Roman" w:hAnsi="Times New Roman" w:cs="Times New Roman"/>
              </w:rPr>
              <w:t>Optimum balıkçılık kuramı, balıkçılık filosunun kullandığı ağlar, toplam güç, toplam av ve modeller,</w:t>
            </w:r>
            <w:r>
              <w:rPr>
                <w:rFonts w:ascii="Times New Roman" w:hAnsi="Times New Roman" w:cs="Times New Roman"/>
              </w:rPr>
              <w:t xml:space="preserve"> </w:t>
            </w:r>
            <w:r w:rsidRPr="00296DEB">
              <w:rPr>
                <w:rFonts w:ascii="Times New Roman" w:hAnsi="Times New Roman" w:cs="Times New Roman"/>
              </w:rPr>
              <w:t xml:space="preserve">aşırı avcılık teorisi, </w:t>
            </w:r>
          </w:p>
          <w:p w:rsidR="00A24A8C" w:rsidRPr="00A24A8C" w:rsidRDefault="00296DEB" w:rsidP="00296DEB">
            <w:pPr>
              <w:pStyle w:val="ListeParagraf"/>
              <w:numPr>
                <w:ilvl w:val="0"/>
                <w:numId w:val="8"/>
              </w:numPr>
              <w:ind w:left="328"/>
              <w:jc w:val="both"/>
              <w:rPr>
                <w:rFonts w:ascii="Times New Roman" w:hAnsi="Times New Roman" w:cs="Times New Roman"/>
              </w:rPr>
            </w:pPr>
            <w:r>
              <w:rPr>
                <w:rFonts w:ascii="Times New Roman" w:hAnsi="Times New Roman" w:cs="Times New Roman"/>
              </w:rPr>
              <w:t>B</w:t>
            </w:r>
            <w:r w:rsidRPr="00296DEB">
              <w:rPr>
                <w:rFonts w:ascii="Times New Roman" w:hAnsi="Times New Roman" w:cs="Times New Roman"/>
              </w:rPr>
              <w:t>üyüme ve seçicilik, ölümler, stoka katılanlar başına elde edilen ürün (YRP) ve balık stoklarına uygulanışı</w:t>
            </w:r>
          </w:p>
        </w:tc>
      </w:tr>
      <w:tr w:rsidR="00A24A8C" w:rsidRPr="00A24A8C" w:rsidTr="006440A6">
        <w:trPr>
          <w:trHeight w:val="1404"/>
        </w:trPr>
        <w:tc>
          <w:tcPr>
            <w:tcW w:w="2541"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b/>
              </w:rPr>
            </w:pPr>
          </w:p>
          <w:p w:rsidR="00A24A8C" w:rsidRPr="00A24A8C" w:rsidRDefault="00A24A8C" w:rsidP="006440A6">
            <w:pPr>
              <w:ind w:left="436"/>
              <w:jc w:val="center"/>
              <w:rPr>
                <w:rFonts w:ascii="Times New Roman" w:hAnsi="Times New Roman" w:cs="Times New Roman"/>
                <w:b/>
              </w:rPr>
            </w:pPr>
            <w:r w:rsidRPr="00A24A8C">
              <w:rPr>
                <w:rFonts w:ascii="Times New Roman" w:hAnsi="Times New Roman" w:cs="Times New Roman"/>
                <w:b/>
              </w:rPr>
              <w:t>Dersin Temel ve Yardımcı Kaynakları</w:t>
            </w:r>
          </w:p>
        </w:tc>
        <w:tc>
          <w:tcPr>
            <w:tcW w:w="7796" w:type="dxa"/>
            <w:gridSpan w:val="7"/>
            <w:tcBorders>
              <w:right w:val="single" w:sz="18" w:space="0" w:color="auto"/>
            </w:tcBorders>
          </w:tcPr>
          <w:p w:rsidR="00296DEB" w:rsidRPr="00296DEB" w:rsidRDefault="00296DEB" w:rsidP="00296DEB">
            <w:pPr>
              <w:pStyle w:val="ListeParagraf"/>
              <w:numPr>
                <w:ilvl w:val="0"/>
                <w:numId w:val="8"/>
              </w:numPr>
              <w:jc w:val="both"/>
              <w:rPr>
                <w:rFonts w:ascii="Times New Roman" w:hAnsi="Times New Roman" w:cs="Times New Roman"/>
              </w:rPr>
            </w:pPr>
            <w:r w:rsidRPr="00296DEB">
              <w:rPr>
                <w:rFonts w:ascii="Times New Roman" w:hAnsi="Times New Roman" w:cs="Times New Roman"/>
              </w:rPr>
              <w:t>http://fbeeski.cu.edu.tr/ders_detay.aspx?ders_id=34389</w:t>
            </w:r>
          </w:p>
          <w:p w:rsidR="00296DEB" w:rsidRPr="00296DEB" w:rsidRDefault="00296DEB" w:rsidP="00296DEB">
            <w:pPr>
              <w:pStyle w:val="ListeParagraf"/>
              <w:numPr>
                <w:ilvl w:val="0"/>
                <w:numId w:val="8"/>
              </w:numPr>
              <w:jc w:val="both"/>
              <w:rPr>
                <w:rFonts w:ascii="Times New Roman" w:hAnsi="Times New Roman" w:cs="Times New Roman"/>
              </w:rPr>
            </w:pPr>
            <w:r w:rsidRPr="00296DEB">
              <w:rPr>
                <w:rFonts w:ascii="Times New Roman" w:hAnsi="Times New Roman" w:cs="Times New Roman"/>
              </w:rPr>
              <w:t>https://akts.sdu.edu.tr/Public/EctsCourseDetails.aspx?DersNo=0&amp;BolumNo=</w:t>
            </w:r>
          </w:p>
          <w:p w:rsidR="00296DEB" w:rsidRPr="00296DEB" w:rsidRDefault="00296DEB" w:rsidP="00296DEB">
            <w:pPr>
              <w:pStyle w:val="ListeParagraf"/>
              <w:numPr>
                <w:ilvl w:val="0"/>
                <w:numId w:val="8"/>
              </w:numPr>
              <w:jc w:val="both"/>
              <w:rPr>
                <w:rFonts w:ascii="Times New Roman" w:hAnsi="Times New Roman" w:cs="Times New Roman"/>
              </w:rPr>
            </w:pPr>
            <w:r w:rsidRPr="00296DEB">
              <w:rPr>
                <w:rFonts w:ascii="Times New Roman" w:hAnsi="Times New Roman" w:cs="Times New Roman"/>
              </w:rPr>
              <w:t>-Avşar, D</w:t>
            </w:r>
            <w:proofErr w:type="gramStart"/>
            <w:r w:rsidRPr="00296DEB">
              <w:rPr>
                <w:rFonts w:ascii="Times New Roman" w:hAnsi="Times New Roman" w:cs="Times New Roman"/>
              </w:rPr>
              <w:t>.,</w:t>
            </w:r>
            <w:proofErr w:type="gramEnd"/>
            <w:r w:rsidRPr="00296DEB">
              <w:rPr>
                <w:rFonts w:ascii="Times New Roman" w:hAnsi="Times New Roman" w:cs="Times New Roman"/>
              </w:rPr>
              <w:t xml:space="preserve"> 2005: Balıkçılık Biyolojisi ve </w:t>
            </w:r>
            <w:proofErr w:type="spellStart"/>
            <w:r w:rsidRPr="00296DEB">
              <w:rPr>
                <w:rFonts w:ascii="Times New Roman" w:hAnsi="Times New Roman" w:cs="Times New Roman"/>
              </w:rPr>
              <w:t>Populasyon</w:t>
            </w:r>
            <w:proofErr w:type="spellEnd"/>
            <w:r w:rsidRPr="00296DEB">
              <w:rPr>
                <w:rFonts w:ascii="Times New Roman" w:hAnsi="Times New Roman" w:cs="Times New Roman"/>
              </w:rPr>
              <w:t xml:space="preserve"> Dinamiği, Adana Nobel Kitabevi, Adana, 332s.</w:t>
            </w:r>
          </w:p>
          <w:p w:rsidR="00296DEB" w:rsidRPr="00296DEB" w:rsidRDefault="00296DEB" w:rsidP="00296DEB">
            <w:pPr>
              <w:pStyle w:val="ListeParagraf"/>
              <w:numPr>
                <w:ilvl w:val="0"/>
                <w:numId w:val="8"/>
              </w:numPr>
              <w:jc w:val="both"/>
              <w:rPr>
                <w:rFonts w:ascii="Times New Roman" w:hAnsi="Times New Roman" w:cs="Times New Roman"/>
              </w:rPr>
            </w:pPr>
            <w:r w:rsidRPr="00296DEB">
              <w:rPr>
                <w:rFonts w:ascii="Times New Roman" w:hAnsi="Times New Roman" w:cs="Times New Roman"/>
              </w:rPr>
              <w:t>-</w:t>
            </w:r>
            <w:proofErr w:type="spellStart"/>
            <w:r w:rsidRPr="00296DEB">
              <w:rPr>
                <w:rFonts w:ascii="Times New Roman" w:hAnsi="Times New Roman" w:cs="Times New Roman"/>
              </w:rPr>
              <w:t>Erkoyuncu</w:t>
            </w:r>
            <w:proofErr w:type="spellEnd"/>
            <w:r w:rsidRPr="00296DEB">
              <w:rPr>
                <w:rFonts w:ascii="Times New Roman" w:hAnsi="Times New Roman" w:cs="Times New Roman"/>
              </w:rPr>
              <w:t>, İ</w:t>
            </w:r>
            <w:proofErr w:type="gramStart"/>
            <w:r w:rsidRPr="00296DEB">
              <w:rPr>
                <w:rFonts w:ascii="Times New Roman" w:hAnsi="Times New Roman" w:cs="Times New Roman"/>
              </w:rPr>
              <w:t>.,</w:t>
            </w:r>
            <w:proofErr w:type="gramEnd"/>
            <w:r w:rsidRPr="00296DEB">
              <w:rPr>
                <w:rFonts w:ascii="Times New Roman" w:hAnsi="Times New Roman" w:cs="Times New Roman"/>
              </w:rPr>
              <w:t xml:space="preserve"> 1995: Balıkçılık Biyolojisi ve </w:t>
            </w:r>
            <w:proofErr w:type="spellStart"/>
            <w:r w:rsidRPr="00296DEB">
              <w:rPr>
                <w:rFonts w:ascii="Times New Roman" w:hAnsi="Times New Roman" w:cs="Times New Roman"/>
              </w:rPr>
              <w:t>Populasyon</w:t>
            </w:r>
            <w:proofErr w:type="spellEnd"/>
            <w:r w:rsidRPr="00296DEB">
              <w:rPr>
                <w:rFonts w:ascii="Times New Roman" w:hAnsi="Times New Roman" w:cs="Times New Roman"/>
              </w:rPr>
              <w:t xml:space="preserve"> Dinamiği. </w:t>
            </w:r>
            <w:proofErr w:type="spellStart"/>
            <w:r w:rsidRPr="00296DEB">
              <w:rPr>
                <w:rFonts w:ascii="Times New Roman" w:hAnsi="Times New Roman" w:cs="Times New Roman"/>
              </w:rPr>
              <w:t>Ondokuz</w:t>
            </w:r>
            <w:proofErr w:type="spellEnd"/>
            <w:r w:rsidRPr="00296DEB">
              <w:rPr>
                <w:rFonts w:ascii="Times New Roman" w:hAnsi="Times New Roman" w:cs="Times New Roman"/>
              </w:rPr>
              <w:t xml:space="preserve"> Mayıs Üniversitesi Yayınları Yayın No: 95. 265s.</w:t>
            </w:r>
          </w:p>
          <w:p w:rsidR="00A24A8C" w:rsidRPr="00A24A8C" w:rsidRDefault="00296DEB" w:rsidP="00296DEB">
            <w:pPr>
              <w:pStyle w:val="ListeParagraf"/>
              <w:numPr>
                <w:ilvl w:val="0"/>
                <w:numId w:val="8"/>
              </w:numPr>
              <w:jc w:val="both"/>
              <w:rPr>
                <w:rFonts w:ascii="Times New Roman" w:hAnsi="Times New Roman" w:cs="Times New Roman"/>
              </w:rPr>
            </w:pPr>
            <w:r w:rsidRPr="00296DEB">
              <w:rPr>
                <w:rFonts w:ascii="Times New Roman" w:hAnsi="Times New Roman" w:cs="Times New Roman"/>
              </w:rPr>
              <w:t>-Kara, Ö. F</w:t>
            </w:r>
            <w:proofErr w:type="gramStart"/>
            <w:r w:rsidRPr="00296DEB">
              <w:rPr>
                <w:rFonts w:ascii="Times New Roman" w:hAnsi="Times New Roman" w:cs="Times New Roman"/>
              </w:rPr>
              <w:t>.,</w:t>
            </w:r>
            <w:proofErr w:type="gramEnd"/>
            <w:r w:rsidRPr="00296DEB">
              <w:rPr>
                <w:rFonts w:ascii="Times New Roman" w:hAnsi="Times New Roman" w:cs="Times New Roman"/>
              </w:rPr>
              <w:t xml:space="preserve"> 1992. Balıkçılık Biyolojisi ve </w:t>
            </w:r>
            <w:proofErr w:type="spellStart"/>
            <w:r w:rsidRPr="00296DEB">
              <w:rPr>
                <w:rFonts w:ascii="Times New Roman" w:hAnsi="Times New Roman" w:cs="Times New Roman"/>
              </w:rPr>
              <w:t>Populasyon</w:t>
            </w:r>
            <w:proofErr w:type="spellEnd"/>
            <w:r w:rsidRPr="00296DEB">
              <w:rPr>
                <w:rFonts w:ascii="Times New Roman" w:hAnsi="Times New Roman" w:cs="Times New Roman"/>
              </w:rPr>
              <w:t xml:space="preserve"> Dinamiği. Ege Üniversitesi Su Ürünleri Yüksekokulu Kitaplar Serisi No: 27. Ege Üniversitesi Basımevi Bornova-İzmir. 168s.</w:t>
            </w:r>
          </w:p>
        </w:tc>
      </w:tr>
      <w:tr w:rsidR="00A24A8C" w:rsidRPr="00A24A8C" w:rsidTr="006440A6">
        <w:trPr>
          <w:trHeight w:val="489"/>
        </w:trPr>
        <w:tc>
          <w:tcPr>
            <w:tcW w:w="2541"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b/>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İşleniş Yöntemi</w:t>
            </w:r>
          </w:p>
          <w:p w:rsidR="00A24A8C" w:rsidRPr="00A24A8C" w:rsidRDefault="00A24A8C" w:rsidP="00A24A8C">
            <w:pPr>
              <w:jc w:val="center"/>
              <w:rPr>
                <w:rFonts w:ascii="Times New Roman" w:hAnsi="Times New Roman" w:cs="Times New Roman"/>
              </w:rPr>
            </w:pPr>
          </w:p>
        </w:tc>
        <w:tc>
          <w:tcPr>
            <w:tcW w:w="7796" w:type="dxa"/>
            <w:gridSpan w:val="7"/>
            <w:tcBorders>
              <w:right w:val="single" w:sz="18" w:space="0" w:color="auto"/>
            </w:tcBorders>
            <w:vAlign w:val="center"/>
          </w:tcPr>
          <w:p w:rsidR="00A24A8C" w:rsidRDefault="00A24A8C" w:rsidP="00A24A8C">
            <w:pPr>
              <w:jc w:val="both"/>
              <w:rPr>
                <w:rFonts w:ascii="Times New Roman" w:hAnsi="Times New Roman" w:cs="Times New Roman"/>
              </w:rPr>
            </w:pPr>
          </w:p>
          <w:tbl>
            <w:tblPr>
              <w:tblW w:w="5000" w:type="pct"/>
              <w:tblCellSpacing w:w="35" w:type="dxa"/>
              <w:tblLayout w:type="fixed"/>
              <w:tblCellMar>
                <w:left w:w="0" w:type="dxa"/>
                <w:right w:w="0" w:type="dxa"/>
              </w:tblCellMar>
              <w:tblLook w:val="04A0" w:firstRow="1" w:lastRow="0" w:firstColumn="1" w:lastColumn="0" w:noHBand="0" w:noVBand="1"/>
            </w:tblPr>
            <w:tblGrid>
              <w:gridCol w:w="197"/>
              <w:gridCol w:w="7383"/>
            </w:tblGrid>
            <w:tr w:rsidR="00BE3C7B" w:rsidRPr="00BE3C7B" w:rsidTr="00BE3C7B">
              <w:trPr>
                <w:tblCellSpacing w:w="35" w:type="dxa"/>
              </w:trPr>
              <w:tc>
                <w:tcPr>
                  <w:tcW w:w="50" w:type="pct"/>
                  <w:vAlign w:val="center"/>
                  <w:hideMark/>
                </w:tcPr>
                <w:p w:rsidR="00BE3C7B" w:rsidRPr="00BE3C7B" w:rsidRDefault="00BE3C7B" w:rsidP="00742931">
                  <w:pPr>
                    <w:framePr w:hSpace="141" w:wrap="around" w:vAnchor="page" w:hAnchor="margin" w:xAlign="center" w:y="2611"/>
                    <w:spacing w:after="0" w:line="240" w:lineRule="auto"/>
                    <w:rPr>
                      <w:rFonts w:ascii="Times New Roman" w:eastAsia="Times New Roman" w:hAnsi="Times New Roman" w:cs="Times New Roman"/>
                      <w:sz w:val="24"/>
                      <w:szCs w:val="24"/>
                      <w:lang w:eastAsia="tr-TR"/>
                    </w:rPr>
                  </w:pPr>
                </w:p>
              </w:tc>
              <w:tc>
                <w:tcPr>
                  <w:tcW w:w="3950" w:type="pct"/>
                  <w:vAlign w:val="center"/>
                  <w:hideMark/>
                </w:tcPr>
                <w:p w:rsidR="00BE3C7B" w:rsidRPr="00BE3C7B" w:rsidRDefault="00303074" w:rsidP="00742931">
                  <w:pPr>
                    <w:framePr w:hSpace="141" w:wrap="around" w:vAnchor="page" w:hAnchor="margin" w:xAlign="center" w:y="2611"/>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Anlatım/sunum, soru-cevap,</w:t>
                  </w:r>
                  <w:bookmarkStart w:id="0" w:name="_GoBack"/>
                  <w:bookmarkEnd w:id="0"/>
                  <w:r w:rsidR="006125B6">
                    <w:rPr>
                      <w:rFonts w:ascii="Times New Roman" w:eastAsia="Times New Roman" w:hAnsi="Times New Roman" w:cs="Times New Roman"/>
                      <w:color w:val="000000"/>
                      <w:lang w:eastAsia="tr-TR"/>
                    </w:rPr>
                    <w:t xml:space="preserve"> gözlem</w:t>
                  </w:r>
                </w:p>
              </w:tc>
            </w:tr>
          </w:tbl>
          <w:p w:rsidR="00A24A8C" w:rsidRPr="00A24A8C" w:rsidRDefault="00A24A8C" w:rsidP="00A24A8C">
            <w:pPr>
              <w:jc w:val="both"/>
              <w:rPr>
                <w:rFonts w:ascii="Times New Roman" w:hAnsi="Times New Roman" w:cs="Times New Roman"/>
              </w:rPr>
            </w:pPr>
          </w:p>
        </w:tc>
      </w:tr>
    </w:tbl>
    <w:p w:rsidR="00A24A8C" w:rsidRPr="00A24A8C" w:rsidRDefault="00A24A8C" w:rsidP="0032546B">
      <w:pPr>
        <w:spacing w:after="0"/>
        <w:rPr>
          <w:rFonts w:ascii="Times New Roman" w:hAnsi="Times New Roman" w:cs="Times New Roman"/>
        </w:rPr>
      </w:pPr>
    </w:p>
    <w:tbl>
      <w:tblPr>
        <w:tblStyle w:val="TabloKlavuzu"/>
        <w:tblpPr w:leftFromText="141" w:rightFromText="141" w:vertAnchor="text" w:horzAnchor="margin" w:tblpXSpec="center" w:tblpY="3470"/>
        <w:tblW w:w="102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98"/>
        <w:gridCol w:w="1559"/>
        <w:gridCol w:w="3044"/>
        <w:gridCol w:w="1847"/>
        <w:gridCol w:w="2259"/>
      </w:tblGrid>
      <w:tr w:rsidR="00A24A8C" w:rsidRPr="000B3F88" w:rsidTr="006440A6">
        <w:trPr>
          <w:trHeight w:val="440"/>
        </w:trPr>
        <w:tc>
          <w:tcPr>
            <w:tcW w:w="3057" w:type="dxa"/>
            <w:gridSpan w:val="2"/>
            <w:vMerge w:val="restart"/>
            <w:tcBorders>
              <w:left w:val="single" w:sz="18" w:space="0" w:color="auto"/>
            </w:tcBorders>
          </w:tcPr>
          <w:p w:rsidR="00A24A8C" w:rsidRPr="000B3F88" w:rsidRDefault="00A24A8C" w:rsidP="006440A6">
            <w:pPr>
              <w:tabs>
                <w:tab w:val="left" w:pos="2130"/>
              </w:tabs>
              <w:rPr>
                <w:rFonts w:ascii="Times New Roman" w:hAnsi="Times New Roman" w:cs="Times New Roman"/>
                <w:b/>
                <w:sz w:val="24"/>
                <w:szCs w:val="24"/>
              </w:rPr>
            </w:pPr>
          </w:p>
          <w:p w:rsidR="00A24A8C" w:rsidRPr="000B3F88" w:rsidRDefault="00A24A8C" w:rsidP="006440A6">
            <w:pPr>
              <w:tabs>
                <w:tab w:val="left" w:pos="2130"/>
              </w:tabs>
              <w:rPr>
                <w:rFonts w:ascii="Times New Roman" w:hAnsi="Times New Roman" w:cs="Times New Roman"/>
                <w:b/>
                <w:sz w:val="24"/>
                <w:szCs w:val="24"/>
              </w:rPr>
            </w:pPr>
          </w:p>
          <w:p w:rsidR="00A24A8C" w:rsidRPr="000B3F88" w:rsidRDefault="00A24A8C" w:rsidP="006440A6">
            <w:pPr>
              <w:tabs>
                <w:tab w:val="left" w:pos="2130"/>
              </w:tabs>
              <w:rPr>
                <w:rFonts w:ascii="Times New Roman" w:hAnsi="Times New Roman" w:cs="Times New Roman"/>
                <w:b/>
                <w:sz w:val="24"/>
                <w:szCs w:val="24"/>
              </w:rPr>
            </w:pPr>
          </w:p>
          <w:p w:rsidR="00A24A8C" w:rsidRPr="000B3F88" w:rsidRDefault="00A24A8C" w:rsidP="006440A6">
            <w:pPr>
              <w:tabs>
                <w:tab w:val="left" w:pos="2130"/>
              </w:tabs>
              <w:rPr>
                <w:rFonts w:ascii="Times New Roman" w:hAnsi="Times New Roman" w:cs="Times New Roman"/>
                <w:b/>
                <w:sz w:val="24"/>
                <w:szCs w:val="24"/>
              </w:rPr>
            </w:pPr>
          </w:p>
          <w:p w:rsidR="00A24A8C" w:rsidRPr="000B3F88" w:rsidRDefault="00A24A8C" w:rsidP="006440A6">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rsidR="00A24A8C" w:rsidRPr="000B3F88" w:rsidRDefault="00A24A8C" w:rsidP="006440A6">
            <w:pPr>
              <w:rPr>
                <w:rFonts w:ascii="Times New Roman" w:hAnsi="Times New Roman" w:cs="Times New Roman"/>
                <w:sz w:val="24"/>
                <w:szCs w:val="24"/>
              </w:rPr>
            </w:pPr>
          </w:p>
          <w:p w:rsidR="00A24A8C" w:rsidRPr="000B3F88" w:rsidRDefault="00A24A8C" w:rsidP="006440A6">
            <w:pPr>
              <w:rPr>
                <w:rFonts w:ascii="Times New Roman" w:hAnsi="Times New Roman" w:cs="Times New Roman"/>
                <w:sz w:val="24"/>
                <w:szCs w:val="24"/>
              </w:rPr>
            </w:pPr>
          </w:p>
          <w:p w:rsidR="00A24A8C" w:rsidRPr="000B3F88" w:rsidRDefault="00A24A8C" w:rsidP="006440A6">
            <w:pPr>
              <w:rPr>
                <w:rFonts w:ascii="Times New Roman" w:hAnsi="Times New Roman" w:cs="Times New Roman"/>
                <w:sz w:val="24"/>
                <w:szCs w:val="24"/>
              </w:rPr>
            </w:pPr>
          </w:p>
          <w:p w:rsidR="00A24A8C" w:rsidRPr="000B3F88" w:rsidRDefault="00A24A8C" w:rsidP="006440A6">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Değerlendirme Ölçütleri</w:t>
            </w:r>
          </w:p>
          <w:p w:rsidR="00A24A8C" w:rsidRPr="000B3F88" w:rsidRDefault="00A24A8C" w:rsidP="006440A6">
            <w:pPr>
              <w:tabs>
                <w:tab w:val="left" w:pos="195"/>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rsidR="00A24A8C" w:rsidRPr="000B3F88" w:rsidRDefault="00A24A8C" w:rsidP="006440A6">
            <w:pPr>
              <w:rPr>
                <w:rFonts w:ascii="Times New Roman" w:hAnsi="Times New Roman" w:cs="Times New Roman"/>
                <w:sz w:val="24"/>
                <w:szCs w:val="24"/>
              </w:rPr>
            </w:pPr>
          </w:p>
          <w:p w:rsidR="00A24A8C" w:rsidRPr="000B3F88" w:rsidRDefault="00A24A8C" w:rsidP="006440A6">
            <w:pPr>
              <w:tabs>
                <w:tab w:val="left" w:pos="2130"/>
              </w:tabs>
              <w:rPr>
                <w:rFonts w:ascii="Times New Roman" w:hAnsi="Times New Roman" w:cs="Times New Roman"/>
                <w:sz w:val="24"/>
                <w:szCs w:val="24"/>
              </w:rPr>
            </w:pPr>
          </w:p>
        </w:tc>
        <w:tc>
          <w:tcPr>
            <w:tcW w:w="3044" w:type="dxa"/>
            <w:vAlign w:val="center"/>
          </w:tcPr>
          <w:p w:rsidR="00A24A8C" w:rsidRPr="000B3F88" w:rsidRDefault="00A24A8C" w:rsidP="006440A6">
            <w:pPr>
              <w:jc w:val="center"/>
              <w:rPr>
                <w:rFonts w:ascii="Times New Roman" w:hAnsi="Times New Roman" w:cs="Times New Roman"/>
                <w:sz w:val="24"/>
                <w:szCs w:val="24"/>
              </w:rPr>
            </w:pPr>
          </w:p>
          <w:p w:rsidR="00A24A8C" w:rsidRPr="000B3F88" w:rsidRDefault="00A24A8C" w:rsidP="006440A6">
            <w:pPr>
              <w:tabs>
                <w:tab w:val="left" w:pos="2130"/>
              </w:tabs>
              <w:jc w:val="center"/>
              <w:rPr>
                <w:rFonts w:ascii="Times New Roman" w:hAnsi="Times New Roman" w:cs="Times New Roman"/>
                <w:sz w:val="24"/>
                <w:szCs w:val="24"/>
              </w:rPr>
            </w:pPr>
          </w:p>
        </w:tc>
        <w:tc>
          <w:tcPr>
            <w:tcW w:w="1847" w:type="dxa"/>
            <w:vAlign w:val="center"/>
          </w:tcPr>
          <w:p w:rsidR="00A24A8C" w:rsidRPr="000B3F88" w:rsidRDefault="00A24A8C" w:rsidP="006440A6">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Varsa (X) Olarak İşaretleyiniz</w:t>
            </w:r>
          </w:p>
        </w:tc>
        <w:tc>
          <w:tcPr>
            <w:tcW w:w="2259" w:type="dxa"/>
            <w:tcBorders>
              <w:right w:val="single" w:sz="18" w:space="0" w:color="auto"/>
            </w:tcBorders>
            <w:vAlign w:val="center"/>
          </w:tcPr>
          <w:p w:rsidR="00A24A8C" w:rsidRPr="000B3F88" w:rsidRDefault="00A24A8C" w:rsidP="006440A6">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Genel Ortalamaya Yüzde (%) Katkı</w:t>
            </w:r>
          </w:p>
        </w:tc>
      </w:tr>
      <w:tr w:rsidR="00A24A8C" w:rsidRPr="000B3F88" w:rsidTr="006440A6">
        <w:trPr>
          <w:trHeight w:val="450"/>
        </w:trPr>
        <w:tc>
          <w:tcPr>
            <w:tcW w:w="3057" w:type="dxa"/>
            <w:gridSpan w:val="2"/>
            <w:vMerge/>
            <w:tcBorders>
              <w:left w:val="single" w:sz="18" w:space="0" w:color="auto"/>
            </w:tcBorders>
          </w:tcPr>
          <w:p w:rsidR="00A24A8C" w:rsidRPr="000B3F88" w:rsidRDefault="00A24A8C" w:rsidP="006440A6">
            <w:pPr>
              <w:tabs>
                <w:tab w:val="left" w:pos="2130"/>
              </w:tabs>
              <w:rPr>
                <w:rFonts w:ascii="Times New Roman" w:hAnsi="Times New Roman" w:cs="Times New Roman"/>
                <w:b/>
                <w:sz w:val="24"/>
                <w:szCs w:val="24"/>
              </w:rPr>
            </w:pPr>
          </w:p>
        </w:tc>
        <w:tc>
          <w:tcPr>
            <w:tcW w:w="3044" w:type="dxa"/>
            <w:vAlign w:val="center"/>
          </w:tcPr>
          <w:p w:rsidR="00A24A8C" w:rsidRPr="000B3F88" w:rsidRDefault="00A24A8C" w:rsidP="006440A6">
            <w:pPr>
              <w:pStyle w:val="ListeParagraf"/>
              <w:numPr>
                <w:ilvl w:val="0"/>
                <w:numId w:val="9"/>
              </w:numPr>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rsidR="00A24A8C" w:rsidRPr="000B3F88" w:rsidRDefault="006125B6" w:rsidP="006440A6">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259" w:type="dxa"/>
            <w:tcBorders>
              <w:right w:val="single" w:sz="18" w:space="0" w:color="auto"/>
            </w:tcBorders>
            <w:vAlign w:val="center"/>
          </w:tcPr>
          <w:p w:rsidR="00A24A8C" w:rsidRPr="00B21FCE" w:rsidRDefault="006125B6" w:rsidP="006440A6">
            <w:pPr>
              <w:tabs>
                <w:tab w:val="left" w:pos="2130"/>
              </w:tabs>
              <w:rPr>
                <w:rFonts w:ascii="Times New Roman" w:hAnsi="Times New Roman" w:cs="Times New Roman"/>
                <w:b/>
                <w:sz w:val="24"/>
                <w:szCs w:val="24"/>
              </w:rPr>
            </w:pPr>
            <w:r>
              <w:rPr>
                <w:rFonts w:ascii="Times New Roman" w:hAnsi="Times New Roman" w:cs="Times New Roman"/>
                <w:b/>
                <w:sz w:val="24"/>
                <w:szCs w:val="24"/>
              </w:rPr>
              <w:t xml:space="preserve">                  </w:t>
            </w:r>
            <w:r w:rsidR="0032546B">
              <w:rPr>
                <w:rFonts w:ascii="Times New Roman" w:hAnsi="Times New Roman" w:cs="Times New Roman"/>
                <w:b/>
                <w:sz w:val="24"/>
                <w:szCs w:val="24"/>
              </w:rPr>
              <w:t>4</w:t>
            </w:r>
            <w:r>
              <w:rPr>
                <w:rFonts w:ascii="Times New Roman" w:hAnsi="Times New Roman" w:cs="Times New Roman"/>
                <w:b/>
                <w:sz w:val="24"/>
                <w:szCs w:val="24"/>
              </w:rPr>
              <w:t>0</w:t>
            </w:r>
          </w:p>
        </w:tc>
      </w:tr>
      <w:tr w:rsidR="00A24A8C" w:rsidRPr="000B3F88" w:rsidTr="006440A6">
        <w:trPr>
          <w:trHeight w:val="480"/>
        </w:trPr>
        <w:tc>
          <w:tcPr>
            <w:tcW w:w="3057" w:type="dxa"/>
            <w:gridSpan w:val="2"/>
            <w:vMerge/>
            <w:tcBorders>
              <w:left w:val="single" w:sz="18" w:space="0" w:color="auto"/>
            </w:tcBorders>
          </w:tcPr>
          <w:p w:rsidR="00A24A8C" w:rsidRPr="000B3F88" w:rsidRDefault="00A24A8C" w:rsidP="006440A6">
            <w:pPr>
              <w:tabs>
                <w:tab w:val="left" w:pos="2130"/>
              </w:tabs>
              <w:rPr>
                <w:rFonts w:ascii="Times New Roman" w:hAnsi="Times New Roman" w:cs="Times New Roman"/>
                <w:b/>
                <w:sz w:val="24"/>
                <w:szCs w:val="24"/>
              </w:rPr>
            </w:pPr>
          </w:p>
        </w:tc>
        <w:tc>
          <w:tcPr>
            <w:tcW w:w="3044" w:type="dxa"/>
            <w:vAlign w:val="center"/>
          </w:tcPr>
          <w:p w:rsidR="00A24A8C" w:rsidRPr="000B3F88" w:rsidRDefault="00A24A8C" w:rsidP="006440A6">
            <w:pPr>
              <w:pStyle w:val="ListeParagraf"/>
              <w:numPr>
                <w:ilvl w:val="0"/>
                <w:numId w:val="9"/>
              </w:numPr>
              <w:tabs>
                <w:tab w:val="left" w:pos="420"/>
                <w:tab w:val="center" w:pos="1107"/>
              </w:tabs>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rsidR="00A24A8C" w:rsidRPr="000B3F88" w:rsidRDefault="00A24A8C" w:rsidP="006440A6">
            <w:pPr>
              <w:jc w:val="center"/>
              <w:rPr>
                <w:rFonts w:ascii="Times New Roman" w:hAnsi="Times New Roman" w:cs="Times New Roman"/>
                <w:sz w:val="24"/>
                <w:szCs w:val="24"/>
              </w:rPr>
            </w:pPr>
          </w:p>
          <w:p w:rsidR="00A24A8C" w:rsidRPr="000B3F88" w:rsidRDefault="00A24A8C" w:rsidP="006440A6">
            <w:pPr>
              <w:tabs>
                <w:tab w:val="left" w:pos="2130"/>
              </w:tabs>
              <w:jc w:val="center"/>
              <w:rPr>
                <w:rFonts w:ascii="Times New Roman" w:hAnsi="Times New Roman" w:cs="Times New Roman"/>
                <w:sz w:val="24"/>
                <w:szCs w:val="24"/>
              </w:rPr>
            </w:pPr>
          </w:p>
        </w:tc>
        <w:tc>
          <w:tcPr>
            <w:tcW w:w="2259" w:type="dxa"/>
            <w:tcBorders>
              <w:right w:val="single" w:sz="18" w:space="0" w:color="auto"/>
            </w:tcBorders>
            <w:vAlign w:val="center"/>
          </w:tcPr>
          <w:p w:rsidR="00A24A8C" w:rsidRPr="00B21FCE" w:rsidRDefault="00A24A8C" w:rsidP="006440A6">
            <w:pPr>
              <w:jc w:val="center"/>
              <w:rPr>
                <w:rFonts w:ascii="Times New Roman" w:hAnsi="Times New Roman" w:cs="Times New Roman"/>
                <w:b/>
                <w:sz w:val="24"/>
                <w:szCs w:val="24"/>
              </w:rPr>
            </w:pPr>
          </w:p>
          <w:p w:rsidR="00A24A8C" w:rsidRPr="00B21FCE" w:rsidRDefault="00A24A8C" w:rsidP="006440A6">
            <w:pPr>
              <w:tabs>
                <w:tab w:val="left" w:pos="2130"/>
              </w:tabs>
              <w:jc w:val="center"/>
              <w:rPr>
                <w:rFonts w:ascii="Times New Roman" w:hAnsi="Times New Roman" w:cs="Times New Roman"/>
                <w:b/>
                <w:sz w:val="24"/>
                <w:szCs w:val="24"/>
              </w:rPr>
            </w:pPr>
          </w:p>
        </w:tc>
      </w:tr>
      <w:tr w:rsidR="00A24A8C" w:rsidRPr="000B3F88" w:rsidTr="006440A6">
        <w:trPr>
          <w:trHeight w:val="510"/>
        </w:trPr>
        <w:tc>
          <w:tcPr>
            <w:tcW w:w="3057" w:type="dxa"/>
            <w:gridSpan w:val="2"/>
            <w:vMerge/>
            <w:tcBorders>
              <w:left w:val="single" w:sz="18" w:space="0" w:color="auto"/>
            </w:tcBorders>
          </w:tcPr>
          <w:p w:rsidR="00A24A8C" w:rsidRPr="000B3F88" w:rsidRDefault="00A24A8C" w:rsidP="006440A6">
            <w:pPr>
              <w:tabs>
                <w:tab w:val="left" w:pos="2130"/>
              </w:tabs>
              <w:rPr>
                <w:rFonts w:ascii="Times New Roman" w:hAnsi="Times New Roman" w:cs="Times New Roman"/>
                <w:b/>
                <w:sz w:val="24"/>
                <w:szCs w:val="24"/>
              </w:rPr>
            </w:pPr>
          </w:p>
        </w:tc>
        <w:tc>
          <w:tcPr>
            <w:tcW w:w="3044" w:type="dxa"/>
            <w:vAlign w:val="center"/>
          </w:tcPr>
          <w:p w:rsidR="00A24A8C" w:rsidRPr="000B3F88" w:rsidRDefault="00A24A8C" w:rsidP="006440A6">
            <w:pPr>
              <w:pStyle w:val="ListeParagraf"/>
              <w:numPr>
                <w:ilvl w:val="0"/>
                <w:numId w:val="9"/>
              </w:numPr>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rsidR="00A24A8C" w:rsidRPr="000B3F88" w:rsidRDefault="00A24A8C" w:rsidP="006440A6">
            <w:pPr>
              <w:jc w:val="center"/>
              <w:rPr>
                <w:rFonts w:ascii="Times New Roman" w:hAnsi="Times New Roman" w:cs="Times New Roman"/>
                <w:sz w:val="24"/>
                <w:szCs w:val="24"/>
              </w:rPr>
            </w:pPr>
          </w:p>
          <w:p w:rsidR="00A24A8C" w:rsidRPr="000B3F88" w:rsidRDefault="00A24A8C" w:rsidP="006440A6">
            <w:pPr>
              <w:tabs>
                <w:tab w:val="left" w:pos="2130"/>
              </w:tabs>
              <w:jc w:val="center"/>
              <w:rPr>
                <w:rFonts w:ascii="Times New Roman" w:hAnsi="Times New Roman" w:cs="Times New Roman"/>
                <w:sz w:val="24"/>
                <w:szCs w:val="24"/>
              </w:rPr>
            </w:pPr>
          </w:p>
        </w:tc>
        <w:tc>
          <w:tcPr>
            <w:tcW w:w="2259" w:type="dxa"/>
            <w:tcBorders>
              <w:right w:val="single" w:sz="18" w:space="0" w:color="auto"/>
            </w:tcBorders>
            <w:vAlign w:val="center"/>
          </w:tcPr>
          <w:p w:rsidR="00A24A8C" w:rsidRPr="00B21FCE" w:rsidRDefault="00A24A8C" w:rsidP="006440A6">
            <w:pPr>
              <w:jc w:val="center"/>
              <w:rPr>
                <w:rFonts w:ascii="Times New Roman" w:hAnsi="Times New Roman" w:cs="Times New Roman"/>
                <w:b/>
                <w:sz w:val="24"/>
                <w:szCs w:val="24"/>
              </w:rPr>
            </w:pPr>
          </w:p>
          <w:p w:rsidR="00A24A8C" w:rsidRPr="00B21FCE" w:rsidRDefault="00A24A8C" w:rsidP="006440A6">
            <w:pPr>
              <w:tabs>
                <w:tab w:val="left" w:pos="2130"/>
              </w:tabs>
              <w:jc w:val="center"/>
              <w:rPr>
                <w:rFonts w:ascii="Times New Roman" w:hAnsi="Times New Roman" w:cs="Times New Roman"/>
                <w:b/>
                <w:sz w:val="24"/>
                <w:szCs w:val="24"/>
              </w:rPr>
            </w:pPr>
          </w:p>
        </w:tc>
      </w:tr>
      <w:tr w:rsidR="00A24A8C" w:rsidRPr="000B3F88" w:rsidTr="006440A6">
        <w:trPr>
          <w:trHeight w:val="615"/>
        </w:trPr>
        <w:tc>
          <w:tcPr>
            <w:tcW w:w="3057" w:type="dxa"/>
            <w:gridSpan w:val="2"/>
            <w:vMerge/>
            <w:tcBorders>
              <w:left w:val="single" w:sz="18" w:space="0" w:color="auto"/>
            </w:tcBorders>
          </w:tcPr>
          <w:p w:rsidR="00A24A8C" w:rsidRPr="000B3F88" w:rsidRDefault="00A24A8C" w:rsidP="006440A6">
            <w:pPr>
              <w:tabs>
                <w:tab w:val="left" w:pos="2130"/>
              </w:tabs>
              <w:rPr>
                <w:rFonts w:ascii="Times New Roman" w:hAnsi="Times New Roman" w:cs="Times New Roman"/>
                <w:b/>
                <w:sz w:val="24"/>
                <w:szCs w:val="24"/>
              </w:rPr>
            </w:pPr>
          </w:p>
        </w:tc>
        <w:tc>
          <w:tcPr>
            <w:tcW w:w="3044" w:type="dxa"/>
            <w:vAlign w:val="center"/>
          </w:tcPr>
          <w:p w:rsidR="00A24A8C" w:rsidRPr="000B3F88" w:rsidRDefault="00A24A8C" w:rsidP="006440A6">
            <w:pPr>
              <w:pStyle w:val="ListeParagraf"/>
              <w:numPr>
                <w:ilvl w:val="0"/>
                <w:numId w:val="9"/>
              </w:numPr>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rsidR="00A24A8C" w:rsidRPr="000B3F88" w:rsidRDefault="00A24A8C" w:rsidP="006440A6">
            <w:pPr>
              <w:jc w:val="center"/>
              <w:rPr>
                <w:rFonts w:ascii="Times New Roman" w:hAnsi="Times New Roman" w:cs="Times New Roman"/>
                <w:sz w:val="24"/>
                <w:szCs w:val="24"/>
              </w:rPr>
            </w:pPr>
          </w:p>
          <w:p w:rsidR="00A24A8C" w:rsidRPr="000B3F88" w:rsidRDefault="00A24A8C" w:rsidP="006440A6">
            <w:pPr>
              <w:tabs>
                <w:tab w:val="left" w:pos="2130"/>
              </w:tabs>
              <w:jc w:val="center"/>
              <w:rPr>
                <w:rFonts w:ascii="Times New Roman" w:hAnsi="Times New Roman" w:cs="Times New Roman"/>
                <w:sz w:val="24"/>
                <w:szCs w:val="24"/>
              </w:rPr>
            </w:pPr>
          </w:p>
        </w:tc>
        <w:tc>
          <w:tcPr>
            <w:tcW w:w="2259" w:type="dxa"/>
            <w:tcBorders>
              <w:right w:val="single" w:sz="18" w:space="0" w:color="auto"/>
            </w:tcBorders>
            <w:vAlign w:val="center"/>
          </w:tcPr>
          <w:p w:rsidR="00A24A8C" w:rsidRPr="00B21FCE" w:rsidRDefault="00A24A8C" w:rsidP="006440A6">
            <w:pPr>
              <w:jc w:val="center"/>
              <w:rPr>
                <w:rFonts w:ascii="Times New Roman" w:hAnsi="Times New Roman" w:cs="Times New Roman"/>
                <w:b/>
                <w:sz w:val="24"/>
                <w:szCs w:val="24"/>
              </w:rPr>
            </w:pPr>
          </w:p>
          <w:p w:rsidR="00A24A8C" w:rsidRPr="00B21FCE" w:rsidRDefault="00A24A8C" w:rsidP="006440A6">
            <w:pPr>
              <w:tabs>
                <w:tab w:val="left" w:pos="2130"/>
              </w:tabs>
              <w:jc w:val="center"/>
              <w:rPr>
                <w:rFonts w:ascii="Times New Roman" w:hAnsi="Times New Roman" w:cs="Times New Roman"/>
                <w:b/>
                <w:sz w:val="24"/>
                <w:szCs w:val="24"/>
              </w:rPr>
            </w:pPr>
          </w:p>
        </w:tc>
      </w:tr>
      <w:tr w:rsidR="00A24A8C" w:rsidRPr="000B3F88" w:rsidTr="006440A6">
        <w:tc>
          <w:tcPr>
            <w:tcW w:w="3057" w:type="dxa"/>
            <w:gridSpan w:val="2"/>
            <w:vMerge/>
            <w:tcBorders>
              <w:left w:val="single" w:sz="18" w:space="0" w:color="auto"/>
            </w:tcBorders>
          </w:tcPr>
          <w:p w:rsidR="00A24A8C" w:rsidRPr="000B3F88" w:rsidRDefault="00A24A8C" w:rsidP="006440A6">
            <w:pPr>
              <w:tabs>
                <w:tab w:val="left" w:pos="2130"/>
              </w:tabs>
              <w:rPr>
                <w:rFonts w:ascii="Times New Roman" w:hAnsi="Times New Roman" w:cs="Times New Roman"/>
                <w:sz w:val="24"/>
                <w:szCs w:val="24"/>
              </w:rPr>
            </w:pPr>
          </w:p>
        </w:tc>
        <w:tc>
          <w:tcPr>
            <w:tcW w:w="3044" w:type="dxa"/>
            <w:vAlign w:val="center"/>
          </w:tcPr>
          <w:p w:rsidR="00A24A8C" w:rsidRPr="000B3F88" w:rsidRDefault="00A24A8C" w:rsidP="006440A6">
            <w:pPr>
              <w:jc w:val="center"/>
              <w:rPr>
                <w:rFonts w:ascii="Times New Roman" w:hAnsi="Times New Roman" w:cs="Times New Roman"/>
                <w:b/>
                <w:sz w:val="24"/>
                <w:szCs w:val="24"/>
              </w:rPr>
            </w:pPr>
            <w:r w:rsidRPr="000B3F88">
              <w:rPr>
                <w:rFonts w:ascii="Times New Roman" w:hAnsi="Times New Roman" w:cs="Times New Roman"/>
                <w:b/>
                <w:sz w:val="24"/>
                <w:szCs w:val="24"/>
              </w:rPr>
              <w:t>Sözlü Sınavı</w:t>
            </w:r>
          </w:p>
        </w:tc>
        <w:tc>
          <w:tcPr>
            <w:tcW w:w="1847" w:type="dxa"/>
            <w:vAlign w:val="center"/>
          </w:tcPr>
          <w:p w:rsidR="00A24A8C" w:rsidRPr="000B3F88" w:rsidRDefault="00A24A8C" w:rsidP="006440A6">
            <w:pPr>
              <w:jc w:val="center"/>
              <w:rPr>
                <w:rFonts w:ascii="Times New Roman" w:hAnsi="Times New Roman" w:cs="Times New Roman"/>
                <w:sz w:val="24"/>
                <w:szCs w:val="24"/>
              </w:rPr>
            </w:pPr>
          </w:p>
          <w:p w:rsidR="00A24A8C" w:rsidRPr="000B3F88" w:rsidRDefault="00A24A8C" w:rsidP="006440A6">
            <w:pPr>
              <w:tabs>
                <w:tab w:val="left" w:pos="2130"/>
              </w:tabs>
              <w:jc w:val="center"/>
              <w:rPr>
                <w:rFonts w:ascii="Times New Roman" w:hAnsi="Times New Roman" w:cs="Times New Roman"/>
                <w:sz w:val="24"/>
                <w:szCs w:val="24"/>
              </w:rPr>
            </w:pPr>
          </w:p>
        </w:tc>
        <w:tc>
          <w:tcPr>
            <w:tcW w:w="2259" w:type="dxa"/>
            <w:tcBorders>
              <w:right w:val="single" w:sz="18" w:space="0" w:color="auto"/>
            </w:tcBorders>
            <w:vAlign w:val="center"/>
          </w:tcPr>
          <w:p w:rsidR="00A24A8C" w:rsidRPr="00B21FCE" w:rsidRDefault="00A24A8C" w:rsidP="006440A6">
            <w:pPr>
              <w:jc w:val="center"/>
              <w:rPr>
                <w:rFonts w:ascii="Times New Roman" w:hAnsi="Times New Roman" w:cs="Times New Roman"/>
                <w:b/>
                <w:sz w:val="24"/>
                <w:szCs w:val="24"/>
              </w:rPr>
            </w:pPr>
          </w:p>
        </w:tc>
      </w:tr>
      <w:tr w:rsidR="00A24A8C" w:rsidRPr="000B3F88" w:rsidTr="006440A6">
        <w:tc>
          <w:tcPr>
            <w:tcW w:w="3057" w:type="dxa"/>
            <w:gridSpan w:val="2"/>
            <w:vMerge/>
            <w:tcBorders>
              <w:left w:val="single" w:sz="18" w:space="0" w:color="auto"/>
            </w:tcBorders>
          </w:tcPr>
          <w:p w:rsidR="00A24A8C" w:rsidRPr="000B3F88" w:rsidRDefault="00A24A8C" w:rsidP="006440A6">
            <w:pPr>
              <w:tabs>
                <w:tab w:val="left" w:pos="2130"/>
              </w:tabs>
              <w:rPr>
                <w:rFonts w:ascii="Times New Roman" w:hAnsi="Times New Roman" w:cs="Times New Roman"/>
                <w:sz w:val="24"/>
                <w:szCs w:val="24"/>
              </w:rPr>
            </w:pPr>
          </w:p>
        </w:tc>
        <w:tc>
          <w:tcPr>
            <w:tcW w:w="3044" w:type="dxa"/>
            <w:vAlign w:val="center"/>
          </w:tcPr>
          <w:p w:rsidR="00A24A8C" w:rsidRPr="000B3F88" w:rsidRDefault="00A24A8C" w:rsidP="006440A6">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Uygulama Sınavı</w:t>
            </w:r>
            <w:r>
              <w:rPr>
                <w:rFonts w:ascii="Times New Roman" w:hAnsi="Times New Roman" w:cs="Times New Roman"/>
                <w:b/>
                <w:sz w:val="24"/>
                <w:szCs w:val="24"/>
              </w:rPr>
              <w:t xml:space="preserve"> </w:t>
            </w:r>
            <w:r w:rsidRPr="000B3F88">
              <w:rPr>
                <w:rFonts w:ascii="Times New Roman" w:hAnsi="Times New Roman" w:cs="Times New Roman"/>
                <w:b/>
                <w:sz w:val="24"/>
                <w:szCs w:val="24"/>
              </w:rPr>
              <w:t>(</w:t>
            </w:r>
            <w:proofErr w:type="spellStart"/>
            <w:r w:rsidRPr="000B3F88">
              <w:rPr>
                <w:rFonts w:ascii="Times New Roman" w:hAnsi="Times New Roman" w:cs="Times New Roman"/>
                <w:b/>
                <w:sz w:val="24"/>
                <w:szCs w:val="24"/>
              </w:rPr>
              <w:t>Laboratuar</w:t>
            </w:r>
            <w:proofErr w:type="spellEnd"/>
            <w:r w:rsidRPr="000B3F88">
              <w:rPr>
                <w:rFonts w:ascii="Times New Roman" w:hAnsi="Times New Roman" w:cs="Times New Roman"/>
                <w:b/>
                <w:sz w:val="24"/>
                <w:szCs w:val="24"/>
              </w:rPr>
              <w:t>, Proje vb.)</w:t>
            </w:r>
          </w:p>
        </w:tc>
        <w:tc>
          <w:tcPr>
            <w:tcW w:w="1847" w:type="dxa"/>
            <w:vAlign w:val="center"/>
          </w:tcPr>
          <w:p w:rsidR="00A24A8C" w:rsidRPr="000B3F88" w:rsidRDefault="00A24A8C" w:rsidP="006440A6">
            <w:pPr>
              <w:tabs>
                <w:tab w:val="left" w:pos="2130"/>
              </w:tabs>
              <w:jc w:val="center"/>
              <w:rPr>
                <w:rFonts w:ascii="Times New Roman" w:hAnsi="Times New Roman" w:cs="Times New Roman"/>
                <w:sz w:val="24"/>
                <w:szCs w:val="24"/>
              </w:rPr>
            </w:pPr>
          </w:p>
        </w:tc>
        <w:tc>
          <w:tcPr>
            <w:tcW w:w="2259" w:type="dxa"/>
            <w:tcBorders>
              <w:right w:val="single" w:sz="18" w:space="0" w:color="auto"/>
            </w:tcBorders>
            <w:vAlign w:val="center"/>
          </w:tcPr>
          <w:p w:rsidR="00A24A8C" w:rsidRPr="00B21FCE" w:rsidRDefault="00A24A8C" w:rsidP="006440A6">
            <w:pPr>
              <w:tabs>
                <w:tab w:val="left" w:pos="2130"/>
              </w:tabs>
              <w:jc w:val="center"/>
              <w:rPr>
                <w:rFonts w:ascii="Times New Roman" w:hAnsi="Times New Roman" w:cs="Times New Roman"/>
                <w:b/>
                <w:sz w:val="24"/>
                <w:szCs w:val="24"/>
              </w:rPr>
            </w:pPr>
          </w:p>
        </w:tc>
      </w:tr>
      <w:tr w:rsidR="00A24A8C" w:rsidRPr="000B3F88" w:rsidTr="006440A6">
        <w:trPr>
          <w:trHeight w:val="398"/>
        </w:trPr>
        <w:tc>
          <w:tcPr>
            <w:tcW w:w="3057" w:type="dxa"/>
            <w:gridSpan w:val="2"/>
            <w:vMerge/>
            <w:tcBorders>
              <w:left w:val="single" w:sz="18" w:space="0" w:color="auto"/>
            </w:tcBorders>
          </w:tcPr>
          <w:p w:rsidR="00A24A8C" w:rsidRPr="000B3F88" w:rsidRDefault="00A24A8C" w:rsidP="006440A6">
            <w:pPr>
              <w:tabs>
                <w:tab w:val="left" w:pos="2130"/>
              </w:tabs>
              <w:rPr>
                <w:rFonts w:ascii="Times New Roman" w:hAnsi="Times New Roman" w:cs="Times New Roman"/>
                <w:sz w:val="24"/>
                <w:szCs w:val="24"/>
              </w:rPr>
            </w:pPr>
          </w:p>
        </w:tc>
        <w:tc>
          <w:tcPr>
            <w:tcW w:w="3044" w:type="dxa"/>
            <w:vAlign w:val="center"/>
          </w:tcPr>
          <w:p w:rsidR="00A24A8C" w:rsidRPr="000B3F88" w:rsidRDefault="00A24A8C" w:rsidP="006440A6">
            <w:pPr>
              <w:tabs>
                <w:tab w:val="left" w:pos="2130"/>
              </w:tabs>
              <w:jc w:val="center"/>
              <w:rPr>
                <w:rFonts w:ascii="Times New Roman" w:hAnsi="Times New Roman" w:cs="Times New Roman"/>
                <w:b/>
                <w:sz w:val="24"/>
                <w:szCs w:val="24"/>
              </w:rPr>
            </w:pPr>
          </w:p>
          <w:p w:rsidR="00A24A8C" w:rsidRPr="000B3F88" w:rsidRDefault="00A24A8C" w:rsidP="006440A6">
            <w:pPr>
              <w:tabs>
                <w:tab w:val="left" w:pos="345"/>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Yarıyıl Sonu Sınavı</w:t>
            </w:r>
          </w:p>
        </w:tc>
        <w:tc>
          <w:tcPr>
            <w:tcW w:w="1847" w:type="dxa"/>
            <w:vAlign w:val="center"/>
          </w:tcPr>
          <w:p w:rsidR="00A24A8C" w:rsidRPr="000B3F88" w:rsidRDefault="006125B6" w:rsidP="006440A6">
            <w:pPr>
              <w:jc w:val="center"/>
              <w:rPr>
                <w:rFonts w:ascii="Times New Roman" w:hAnsi="Times New Roman" w:cs="Times New Roman"/>
                <w:sz w:val="24"/>
                <w:szCs w:val="24"/>
              </w:rPr>
            </w:pPr>
            <w:r>
              <w:rPr>
                <w:rFonts w:ascii="Times New Roman" w:hAnsi="Times New Roman" w:cs="Times New Roman"/>
                <w:sz w:val="24"/>
                <w:szCs w:val="24"/>
              </w:rPr>
              <w:t>X</w:t>
            </w:r>
          </w:p>
        </w:tc>
        <w:tc>
          <w:tcPr>
            <w:tcW w:w="2259" w:type="dxa"/>
            <w:tcBorders>
              <w:right w:val="single" w:sz="18" w:space="0" w:color="auto"/>
            </w:tcBorders>
            <w:vAlign w:val="center"/>
          </w:tcPr>
          <w:p w:rsidR="00A24A8C" w:rsidRPr="00B21FCE" w:rsidRDefault="006125B6" w:rsidP="006440A6">
            <w:pPr>
              <w:jc w:val="center"/>
              <w:rPr>
                <w:rFonts w:ascii="Times New Roman" w:hAnsi="Times New Roman" w:cs="Times New Roman"/>
                <w:b/>
                <w:sz w:val="24"/>
                <w:szCs w:val="24"/>
              </w:rPr>
            </w:pPr>
            <w:r>
              <w:rPr>
                <w:rFonts w:ascii="Times New Roman" w:hAnsi="Times New Roman" w:cs="Times New Roman"/>
                <w:b/>
                <w:sz w:val="24"/>
                <w:szCs w:val="24"/>
              </w:rPr>
              <w:t>60</w:t>
            </w:r>
          </w:p>
        </w:tc>
      </w:tr>
      <w:tr w:rsidR="00A24A8C" w:rsidRPr="000B3F88" w:rsidTr="006440A6">
        <w:trPr>
          <w:trHeight w:val="510"/>
        </w:trPr>
        <w:tc>
          <w:tcPr>
            <w:tcW w:w="10207" w:type="dxa"/>
            <w:gridSpan w:val="5"/>
            <w:tcBorders>
              <w:left w:val="single" w:sz="18" w:space="0" w:color="auto"/>
              <w:right w:val="single" w:sz="18" w:space="0" w:color="auto"/>
            </w:tcBorders>
            <w:vAlign w:val="center"/>
          </w:tcPr>
          <w:p w:rsidR="00A24A8C" w:rsidRPr="000B3F88" w:rsidRDefault="00A24A8C" w:rsidP="006440A6">
            <w:pPr>
              <w:tabs>
                <w:tab w:val="left" w:pos="2130"/>
              </w:tabs>
              <w:jc w:val="center"/>
              <w:rPr>
                <w:rFonts w:ascii="Times New Roman" w:hAnsi="Times New Roman" w:cs="Times New Roman"/>
                <w:sz w:val="24"/>
                <w:szCs w:val="24"/>
              </w:rPr>
            </w:pPr>
            <w:r w:rsidRPr="000B3F88">
              <w:rPr>
                <w:rFonts w:ascii="Times New Roman" w:hAnsi="Times New Roman" w:cs="Times New Roman"/>
                <w:b/>
                <w:sz w:val="24"/>
                <w:szCs w:val="24"/>
              </w:rPr>
              <w:t>Yarıyıl Ders Planı</w:t>
            </w:r>
          </w:p>
        </w:tc>
      </w:tr>
      <w:tr w:rsidR="00A24A8C" w:rsidRPr="000B3F88" w:rsidTr="006440A6">
        <w:tc>
          <w:tcPr>
            <w:tcW w:w="1498" w:type="dxa"/>
            <w:tcBorders>
              <w:left w:val="single" w:sz="18" w:space="0" w:color="auto"/>
            </w:tcBorders>
            <w:vAlign w:val="center"/>
          </w:tcPr>
          <w:p w:rsidR="00A24A8C" w:rsidRPr="000B3F88" w:rsidRDefault="00A24A8C" w:rsidP="006440A6">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Hafta</w:t>
            </w:r>
          </w:p>
        </w:tc>
        <w:tc>
          <w:tcPr>
            <w:tcW w:w="8709" w:type="dxa"/>
            <w:gridSpan w:val="4"/>
            <w:tcBorders>
              <w:right w:val="single" w:sz="18" w:space="0" w:color="auto"/>
            </w:tcBorders>
            <w:vAlign w:val="center"/>
          </w:tcPr>
          <w:p w:rsidR="00A24A8C" w:rsidRPr="000B3F88" w:rsidRDefault="00A24A8C" w:rsidP="006440A6">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Konuları</w:t>
            </w:r>
          </w:p>
        </w:tc>
      </w:tr>
      <w:tr w:rsidR="00A24A8C" w:rsidRPr="00E4588E" w:rsidTr="006440A6">
        <w:tc>
          <w:tcPr>
            <w:tcW w:w="1498" w:type="dxa"/>
            <w:tcBorders>
              <w:left w:val="single" w:sz="18" w:space="0" w:color="auto"/>
            </w:tcBorders>
            <w:vAlign w:val="center"/>
          </w:tcPr>
          <w:p w:rsidR="00A24A8C" w:rsidRPr="00E4588E" w:rsidRDefault="00A24A8C" w:rsidP="006440A6">
            <w:pPr>
              <w:tabs>
                <w:tab w:val="left" w:pos="2130"/>
              </w:tabs>
              <w:jc w:val="center"/>
              <w:rPr>
                <w:rFonts w:ascii="Times New Roman" w:hAnsi="Times New Roman" w:cs="Times New Roman"/>
                <w:b/>
              </w:rPr>
            </w:pPr>
            <w:r w:rsidRPr="00E4588E">
              <w:rPr>
                <w:rFonts w:ascii="Times New Roman" w:hAnsi="Times New Roman" w:cs="Times New Roman"/>
                <w:b/>
              </w:rPr>
              <w:t>1</w:t>
            </w:r>
          </w:p>
        </w:tc>
        <w:tc>
          <w:tcPr>
            <w:tcW w:w="8709" w:type="dxa"/>
            <w:gridSpan w:val="4"/>
            <w:tcBorders>
              <w:right w:val="single" w:sz="18" w:space="0" w:color="auto"/>
            </w:tcBorders>
          </w:tcPr>
          <w:p w:rsidR="00A24A8C" w:rsidRPr="00E4588E" w:rsidRDefault="00296DEB" w:rsidP="006440A6">
            <w:pPr>
              <w:pStyle w:val="ListeParagraf"/>
              <w:numPr>
                <w:ilvl w:val="0"/>
                <w:numId w:val="17"/>
              </w:numPr>
              <w:tabs>
                <w:tab w:val="left" w:pos="2130"/>
              </w:tabs>
              <w:ind w:left="685"/>
              <w:rPr>
                <w:rFonts w:ascii="Times New Roman" w:hAnsi="Times New Roman" w:cs="Times New Roman"/>
              </w:rPr>
            </w:pPr>
            <w:r w:rsidRPr="00296DEB">
              <w:rPr>
                <w:rFonts w:ascii="Times New Roman" w:hAnsi="Times New Roman" w:cs="Times New Roman"/>
              </w:rPr>
              <w:t xml:space="preserve">Balık </w:t>
            </w:r>
            <w:proofErr w:type="spellStart"/>
            <w:r w:rsidRPr="00296DEB">
              <w:rPr>
                <w:rFonts w:ascii="Times New Roman" w:hAnsi="Times New Roman" w:cs="Times New Roman"/>
              </w:rPr>
              <w:t>Populasyonları</w:t>
            </w:r>
            <w:proofErr w:type="spellEnd"/>
            <w:r w:rsidRPr="00296DEB">
              <w:rPr>
                <w:rFonts w:ascii="Times New Roman" w:hAnsi="Times New Roman" w:cs="Times New Roman"/>
              </w:rPr>
              <w:t xml:space="preserve"> ve Dünya Balıkçılık Sahaları</w:t>
            </w:r>
          </w:p>
        </w:tc>
      </w:tr>
      <w:tr w:rsidR="00A24A8C" w:rsidRPr="00E4588E" w:rsidTr="006440A6">
        <w:tc>
          <w:tcPr>
            <w:tcW w:w="1498" w:type="dxa"/>
            <w:tcBorders>
              <w:left w:val="single" w:sz="18" w:space="0" w:color="auto"/>
            </w:tcBorders>
            <w:vAlign w:val="center"/>
          </w:tcPr>
          <w:p w:rsidR="00A24A8C" w:rsidRPr="00E4588E" w:rsidRDefault="00A24A8C" w:rsidP="006440A6">
            <w:pPr>
              <w:tabs>
                <w:tab w:val="left" w:pos="2130"/>
              </w:tabs>
              <w:jc w:val="center"/>
              <w:rPr>
                <w:rFonts w:ascii="Times New Roman" w:hAnsi="Times New Roman" w:cs="Times New Roman"/>
                <w:b/>
              </w:rPr>
            </w:pPr>
            <w:r w:rsidRPr="00E4588E">
              <w:rPr>
                <w:rFonts w:ascii="Times New Roman" w:hAnsi="Times New Roman" w:cs="Times New Roman"/>
                <w:b/>
              </w:rPr>
              <w:t>2</w:t>
            </w:r>
          </w:p>
        </w:tc>
        <w:tc>
          <w:tcPr>
            <w:tcW w:w="8709" w:type="dxa"/>
            <w:gridSpan w:val="4"/>
            <w:tcBorders>
              <w:right w:val="single" w:sz="18" w:space="0" w:color="auto"/>
            </w:tcBorders>
          </w:tcPr>
          <w:p w:rsidR="00A24A8C" w:rsidRPr="00E4588E" w:rsidRDefault="00296DEB" w:rsidP="006440A6">
            <w:pPr>
              <w:pStyle w:val="ListeParagraf"/>
              <w:numPr>
                <w:ilvl w:val="0"/>
                <w:numId w:val="10"/>
              </w:numPr>
              <w:tabs>
                <w:tab w:val="left" w:pos="2130"/>
              </w:tabs>
              <w:jc w:val="both"/>
              <w:rPr>
                <w:rFonts w:ascii="Times New Roman" w:hAnsi="Times New Roman" w:cs="Times New Roman"/>
              </w:rPr>
            </w:pPr>
            <w:r w:rsidRPr="00296DEB">
              <w:rPr>
                <w:rFonts w:ascii="Times New Roman" w:hAnsi="Times New Roman" w:cs="Times New Roman"/>
              </w:rPr>
              <w:t>Dünyanın Yıllık Balık Üretimi ve Akdeniz´deki Balıkçılık Sahaları</w:t>
            </w:r>
          </w:p>
        </w:tc>
      </w:tr>
      <w:tr w:rsidR="00A24A8C" w:rsidRPr="00E4588E" w:rsidTr="006440A6">
        <w:tc>
          <w:tcPr>
            <w:tcW w:w="1498" w:type="dxa"/>
            <w:tcBorders>
              <w:left w:val="single" w:sz="18" w:space="0" w:color="auto"/>
            </w:tcBorders>
            <w:vAlign w:val="center"/>
          </w:tcPr>
          <w:p w:rsidR="00A24A8C" w:rsidRPr="00E4588E" w:rsidRDefault="00A24A8C" w:rsidP="006440A6">
            <w:pPr>
              <w:tabs>
                <w:tab w:val="left" w:pos="2130"/>
              </w:tabs>
              <w:jc w:val="center"/>
              <w:rPr>
                <w:rFonts w:ascii="Times New Roman" w:hAnsi="Times New Roman" w:cs="Times New Roman"/>
                <w:b/>
              </w:rPr>
            </w:pPr>
            <w:r w:rsidRPr="00E4588E">
              <w:rPr>
                <w:rFonts w:ascii="Times New Roman" w:hAnsi="Times New Roman" w:cs="Times New Roman"/>
                <w:b/>
              </w:rPr>
              <w:t>3</w:t>
            </w:r>
          </w:p>
        </w:tc>
        <w:tc>
          <w:tcPr>
            <w:tcW w:w="8709" w:type="dxa"/>
            <w:gridSpan w:val="4"/>
            <w:tcBorders>
              <w:right w:val="single" w:sz="18" w:space="0" w:color="auto"/>
            </w:tcBorders>
          </w:tcPr>
          <w:p w:rsidR="00A24A8C" w:rsidRPr="00E4588E" w:rsidRDefault="00296DEB" w:rsidP="006440A6">
            <w:pPr>
              <w:pStyle w:val="ListeParagraf"/>
              <w:numPr>
                <w:ilvl w:val="0"/>
                <w:numId w:val="12"/>
              </w:numPr>
              <w:tabs>
                <w:tab w:val="left" w:pos="2130"/>
              </w:tabs>
              <w:rPr>
                <w:rFonts w:ascii="Times New Roman" w:hAnsi="Times New Roman" w:cs="Times New Roman"/>
              </w:rPr>
            </w:pPr>
            <w:r w:rsidRPr="00296DEB">
              <w:rPr>
                <w:rFonts w:ascii="Times New Roman" w:hAnsi="Times New Roman" w:cs="Times New Roman"/>
              </w:rPr>
              <w:t>Birim Stok, Özellikleri ve Denge Durumu</w:t>
            </w:r>
          </w:p>
        </w:tc>
      </w:tr>
      <w:tr w:rsidR="00A24A8C" w:rsidRPr="00E4588E" w:rsidTr="006440A6">
        <w:tc>
          <w:tcPr>
            <w:tcW w:w="1498" w:type="dxa"/>
            <w:tcBorders>
              <w:left w:val="single" w:sz="18" w:space="0" w:color="auto"/>
            </w:tcBorders>
            <w:vAlign w:val="center"/>
          </w:tcPr>
          <w:p w:rsidR="00A24A8C" w:rsidRPr="00E4588E" w:rsidRDefault="00A24A8C" w:rsidP="006440A6">
            <w:pPr>
              <w:tabs>
                <w:tab w:val="left" w:pos="2130"/>
              </w:tabs>
              <w:jc w:val="center"/>
              <w:rPr>
                <w:rFonts w:ascii="Times New Roman" w:hAnsi="Times New Roman" w:cs="Times New Roman"/>
                <w:b/>
              </w:rPr>
            </w:pPr>
            <w:r w:rsidRPr="00E4588E">
              <w:rPr>
                <w:rFonts w:ascii="Times New Roman" w:hAnsi="Times New Roman" w:cs="Times New Roman"/>
                <w:b/>
              </w:rPr>
              <w:t>4</w:t>
            </w:r>
          </w:p>
        </w:tc>
        <w:tc>
          <w:tcPr>
            <w:tcW w:w="8709" w:type="dxa"/>
            <w:gridSpan w:val="4"/>
            <w:tcBorders>
              <w:right w:val="single" w:sz="18" w:space="0" w:color="auto"/>
            </w:tcBorders>
          </w:tcPr>
          <w:p w:rsidR="00A24A8C" w:rsidRPr="00E4588E" w:rsidRDefault="00296DEB" w:rsidP="006440A6">
            <w:pPr>
              <w:pStyle w:val="ListeParagraf"/>
              <w:numPr>
                <w:ilvl w:val="0"/>
                <w:numId w:val="12"/>
              </w:numPr>
              <w:tabs>
                <w:tab w:val="left" w:pos="2130"/>
              </w:tabs>
              <w:rPr>
                <w:rFonts w:ascii="Times New Roman" w:hAnsi="Times New Roman" w:cs="Times New Roman"/>
              </w:rPr>
            </w:pPr>
            <w:r w:rsidRPr="00296DEB">
              <w:rPr>
                <w:rFonts w:ascii="Times New Roman" w:hAnsi="Times New Roman" w:cs="Times New Roman"/>
              </w:rPr>
              <w:t xml:space="preserve">Stoklarda Dengeyi Dolaylı Etkileyen </w:t>
            </w:r>
            <w:proofErr w:type="spellStart"/>
            <w:r w:rsidRPr="00296DEB">
              <w:rPr>
                <w:rFonts w:ascii="Times New Roman" w:hAnsi="Times New Roman" w:cs="Times New Roman"/>
              </w:rPr>
              <w:t>Abiyotik</w:t>
            </w:r>
            <w:proofErr w:type="spellEnd"/>
            <w:r w:rsidRPr="00296DEB">
              <w:rPr>
                <w:rFonts w:ascii="Times New Roman" w:hAnsi="Times New Roman" w:cs="Times New Roman"/>
              </w:rPr>
              <w:t xml:space="preserve"> Faktörler</w:t>
            </w:r>
          </w:p>
        </w:tc>
      </w:tr>
      <w:tr w:rsidR="00A24A8C" w:rsidRPr="00E4588E" w:rsidTr="006440A6">
        <w:tc>
          <w:tcPr>
            <w:tcW w:w="1498" w:type="dxa"/>
            <w:tcBorders>
              <w:left w:val="single" w:sz="18" w:space="0" w:color="auto"/>
            </w:tcBorders>
            <w:vAlign w:val="center"/>
          </w:tcPr>
          <w:p w:rsidR="00A24A8C" w:rsidRPr="00E4588E" w:rsidRDefault="00A24A8C" w:rsidP="006440A6">
            <w:pPr>
              <w:tabs>
                <w:tab w:val="left" w:pos="2130"/>
              </w:tabs>
              <w:jc w:val="center"/>
              <w:rPr>
                <w:rFonts w:ascii="Times New Roman" w:hAnsi="Times New Roman" w:cs="Times New Roman"/>
                <w:b/>
              </w:rPr>
            </w:pPr>
            <w:r w:rsidRPr="00E4588E">
              <w:rPr>
                <w:rFonts w:ascii="Times New Roman" w:hAnsi="Times New Roman" w:cs="Times New Roman"/>
                <w:b/>
              </w:rPr>
              <w:t>5</w:t>
            </w:r>
          </w:p>
        </w:tc>
        <w:tc>
          <w:tcPr>
            <w:tcW w:w="8709" w:type="dxa"/>
            <w:gridSpan w:val="4"/>
            <w:tcBorders>
              <w:right w:val="single" w:sz="18" w:space="0" w:color="auto"/>
            </w:tcBorders>
          </w:tcPr>
          <w:p w:rsidR="00A24A8C" w:rsidRPr="00E4588E" w:rsidRDefault="00296DEB" w:rsidP="006440A6">
            <w:pPr>
              <w:pStyle w:val="ListeParagraf"/>
              <w:numPr>
                <w:ilvl w:val="0"/>
                <w:numId w:val="13"/>
              </w:numPr>
              <w:tabs>
                <w:tab w:val="left" w:pos="2130"/>
              </w:tabs>
              <w:rPr>
                <w:rFonts w:ascii="Times New Roman" w:hAnsi="Times New Roman" w:cs="Times New Roman"/>
              </w:rPr>
            </w:pPr>
            <w:r w:rsidRPr="00296DEB">
              <w:rPr>
                <w:rFonts w:ascii="Times New Roman" w:hAnsi="Times New Roman" w:cs="Times New Roman"/>
              </w:rPr>
              <w:t xml:space="preserve">Stoklarda Dengeyi Dolaylı Etkileyen </w:t>
            </w:r>
            <w:proofErr w:type="spellStart"/>
            <w:r w:rsidRPr="00296DEB">
              <w:rPr>
                <w:rFonts w:ascii="Times New Roman" w:hAnsi="Times New Roman" w:cs="Times New Roman"/>
              </w:rPr>
              <w:t>Biyotik</w:t>
            </w:r>
            <w:proofErr w:type="spellEnd"/>
            <w:r w:rsidRPr="00296DEB">
              <w:rPr>
                <w:rFonts w:ascii="Times New Roman" w:hAnsi="Times New Roman" w:cs="Times New Roman"/>
              </w:rPr>
              <w:t xml:space="preserve"> Faktörler ve Dalgalanmalar</w:t>
            </w:r>
          </w:p>
        </w:tc>
      </w:tr>
      <w:tr w:rsidR="00A24A8C" w:rsidRPr="00E4588E" w:rsidTr="006440A6">
        <w:tc>
          <w:tcPr>
            <w:tcW w:w="1498" w:type="dxa"/>
            <w:tcBorders>
              <w:left w:val="single" w:sz="18" w:space="0" w:color="auto"/>
            </w:tcBorders>
            <w:vAlign w:val="center"/>
          </w:tcPr>
          <w:p w:rsidR="00A24A8C" w:rsidRPr="00E4588E" w:rsidRDefault="00A24A8C" w:rsidP="006440A6">
            <w:pPr>
              <w:tabs>
                <w:tab w:val="left" w:pos="2130"/>
              </w:tabs>
              <w:jc w:val="center"/>
              <w:rPr>
                <w:rFonts w:ascii="Times New Roman" w:hAnsi="Times New Roman" w:cs="Times New Roman"/>
                <w:b/>
              </w:rPr>
            </w:pPr>
            <w:r w:rsidRPr="00E4588E">
              <w:rPr>
                <w:rFonts w:ascii="Times New Roman" w:hAnsi="Times New Roman" w:cs="Times New Roman"/>
                <w:b/>
              </w:rPr>
              <w:t>6</w:t>
            </w:r>
          </w:p>
        </w:tc>
        <w:tc>
          <w:tcPr>
            <w:tcW w:w="8709" w:type="dxa"/>
            <w:gridSpan w:val="4"/>
            <w:tcBorders>
              <w:right w:val="single" w:sz="18" w:space="0" w:color="auto"/>
            </w:tcBorders>
          </w:tcPr>
          <w:p w:rsidR="00A24A8C" w:rsidRPr="00E4588E" w:rsidRDefault="00296DEB" w:rsidP="006440A6">
            <w:pPr>
              <w:pStyle w:val="ListeParagraf"/>
              <w:numPr>
                <w:ilvl w:val="0"/>
                <w:numId w:val="14"/>
              </w:numPr>
              <w:tabs>
                <w:tab w:val="left" w:pos="2130"/>
              </w:tabs>
              <w:rPr>
                <w:rFonts w:ascii="Times New Roman" w:hAnsi="Times New Roman" w:cs="Times New Roman"/>
              </w:rPr>
            </w:pPr>
            <w:r w:rsidRPr="00296DEB">
              <w:rPr>
                <w:rFonts w:ascii="Times New Roman" w:hAnsi="Times New Roman" w:cs="Times New Roman"/>
              </w:rPr>
              <w:t>Stokların İzlenmesi, Stoklardaki Artış-Üreme</w:t>
            </w:r>
          </w:p>
        </w:tc>
      </w:tr>
      <w:tr w:rsidR="00A24A8C" w:rsidRPr="00E4588E" w:rsidTr="006440A6">
        <w:tc>
          <w:tcPr>
            <w:tcW w:w="1498" w:type="dxa"/>
            <w:tcBorders>
              <w:left w:val="single" w:sz="18" w:space="0" w:color="auto"/>
            </w:tcBorders>
            <w:vAlign w:val="center"/>
          </w:tcPr>
          <w:p w:rsidR="00A24A8C" w:rsidRPr="00E4588E" w:rsidRDefault="00A24A8C" w:rsidP="006440A6">
            <w:pPr>
              <w:tabs>
                <w:tab w:val="left" w:pos="2130"/>
              </w:tabs>
              <w:jc w:val="center"/>
              <w:rPr>
                <w:rFonts w:ascii="Times New Roman" w:hAnsi="Times New Roman" w:cs="Times New Roman"/>
                <w:b/>
              </w:rPr>
            </w:pPr>
            <w:r w:rsidRPr="00E4588E">
              <w:rPr>
                <w:rFonts w:ascii="Times New Roman" w:hAnsi="Times New Roman" w:cs="Times New Roman"/>
                <w:b/>
              </w:rPr>
              <w:t>7</w:t>
            </w:r>
          </w:p>
        </w:tc>
        <w:tc>
          <w:tcPr>
            <w:tcW w:w="8709" w:type="dxa"/>
            <w:gridSpan w:val="4"/>
            <w:tcBorders>
              <w:right w:val="single" w:sz="18" w:space="0" w:color="auto"/>
            </w:tcBorders>
          </w:tcPr>
          <w:p w:rsidR="00A24A8C" w:rsidRPr="00E4588E" w:rsidRDefault="00296DEB" w:rsidP="006440A6">
            <w:pPr>
              <w:pStyle w:val="ListeParagraf"/>
              <w:numPr>
                <w:ilvl w:val="0"/>
                <w:numId w:val="14"/>
              </w:numPr>
              <w:tabs>
                <w:tab w:val="left" w:pos="2130"/>
              </w:tabs>
              <w:rPr>
                <w:rFonts w:ascii="Times New Roman" w:hAnsi="Times New Roman" w:cs="Times New Roman"/>
              </w:rPr>
            </w:pPr>
            <w:r w:rsidRPr="00296DEB">
              <w:rPr>
                <w:rFonts w:ascii="Times New Roman" w:hAnsi="Times New Roman" w:cs="Times New Roman"/>
              </w:rPr>
              <w:t>Stoka Yeni Birey Katılımı</w:t>
            </w:r>
          </w:p>
        </w:tc>
      </w:tr>
      <w:tr w:rsidR="00A24A8C" w:rsidRPr="00E4588E" w:rsidTr="006440A6">
        <w:tc>
          <w:tcPr>
            <w:tcW w:w="1498" w:type="dxa"/>
            <w:tcBorders>
              <w:left w:val="single" w:sz="18" w:space="0" w:color="auto"/>
            </w:tcBorders>
            <w:vAlign w:val="center"/>
          </w:tcPr>
          <w:p w:rsidR="00A24A8C" w:rsidRPr="00E4588E" w:rsidRDefault="00A24A8C" w:rsidP="006440A6">
            <w:pPr>
              <w:tabs>
                <w:tab w:val="left" w:pos="2130"/>
              </w:tabs>
              <w:jc w:val="center"/>
              <w:rPr>
                <w:rFonts w:ascii="Times New Roman" w:hAnsi="Times New Roman" w:cs="Times New Roman"/>
                <w:b/>
              </w:rPr>
            </w:pPr>
            <w:r w:rsidRPr="00E4588E">
              <w:rPr>
                <w:rFonts w:ascii="Times New Roman" w:hAnsi="Times New Roman" w:cs="Times New Roman"/>
                <w:b/>
              </w:rPr>
              <w:t>8</w:t>
            </w:r>
          </w:p>
        </w:tc>
        <w:tc>
          <w:tcPr>
            <w:tcW w:w="8709" w:type="dxa"/>
            <w:gridSpan w:val="4"/>
            <w:tcBorders>
              <w:right w:val="single" w:sz="18" w:space="0" w:color="auto"/>
            </w:tcBorders>
          </w:tcPr>
          <w:p w:rsidR="00A24A8C" w:rsidRPr="00E4588E" w:rsidRDefault="00296DEB" w:rsidP="006440A6">
            <w:pPr>
              <w:pStyle w:val="ListeParagraf"/>
              <w:numPr>
                <w:ilvl w:val="0"/>
                <w:numId w:val="14"/>
              </w:numPr>
              <w:tabs>
                <w:tab w:val="left" w:pos="2130"/>
              </w:tabs>
              <w:rPr>
                <w:rFonts w:ascii="Times New Roman" w:hAnsi="Times New Roman" w:cs="Times New Roman"/>
              </w:rPr>
            </w:pPr>
            <w:r w:rsidRPr="00296DEB">
              <w:rPr>
                <w:rFonts w:ascii="Times New Roman" w:hAnsi="Times New Roman" w:cs="Times New Roman"/>
              </w:rPr>
              <w:t>Stoklarda Büyüme</w:t>
            </w:r>
          </w:p>
        </w:tc>
      </w:tr>
      <w:tr w:rsidR="00A24A8C" w:rsidRPr="00E4588E" w:rsidTr="006440A6">
        <w:tc>
          <w:tcPr>
            <w:tcW w:w="1498" w:type="dxa"/>
            <w:tcBorders>
              <w:left w:val="single" w:sz="18" w:space="0" w:color="auto"/>
            </w:tcBorders>
            <w:vAlign w:val="center"/>
          </w:tcPr>
          <w:p w:rsidR="00A24A8C" w:rsidRPr="00E4588E" w:rsidRDefault="00A24A8C" w:rsidP="006440A6">
            <w:pPr>
              <w:tabs>
                <w:tab w:val="left" w:pos="2130"/>
              </w:tabs>
              <w:jc w:val="center"/>
              <w:rPr>
                <w:rFonts w:ascii="Times New Roman" w:hAnsi="Times New Roman" w:cs="Times New Roman"/>
                <w:b/>
              </w:rPr>
            </w:pPr>
            <w:r w:rsidRPr="00E4588E">
              <w:rPr>
                <w:rFonts w:ascii="Times New Roman" w:hAnsi="Times New Roman" w:cs="Times New Roman"/>
                <w:b/>
              </w:rPr>
              <w:t>9</w:t>
            </w:r>
          </w:p>
        </w:tc>
        <w:tc>
          <w:tcPr>
            <w:tcW w:w="8709" w:type="dxa"/>
            <w:gridSpan w:val="4"/>
            <w:tcBorders>
              <w:right w:val="single" w:sz="18" w:space="0" w:color="auto"/>
            </w:tcBorders>
          </w:tcPr>
          <w:p w:rsidR="00A24A8C" w:rsidRPr="00E4588E" w:rsidRDefault="00296DEB" w:rsidP="006440A6">
            <w:pPr>
              <w:pStyle w:val="ListeParagraf"/>
              <w:numPr>
                <w:ilvl w:val="0"/>
                <w:numId w:val="14"/>
              </w:numPr>
              <w:tabs>
                <w:tab w:val="left" w:pos="2130"/>
              </w:tabs>
              <w:rPr>
                <w:rFonts w:ascii="Times New Roman" w:hAnsi="Times New Roman" w:cs="Times New Roman"/>
              </w:rPr>
            </w:pPr>
            <w:r w:rsidRPr="00296DEB">
              <w:rPr>
                <w:rFonts w:ascii="Times New Roman" w:hAnsi="Times New Roman" w:cs="Times New Roman"/>
              </w:rPr>
              <w:t>Yaş Tayininde Kullanılan Dolaylı Yöntemler</w:t>
            </w:r>
          </w:p>
        </w:tc>
      </w:tr>
      <w:tr w:rsidR="00A24A8C" w:rsidRPr="00E4588E" w:rsidTr="006440A6">
        <w:tc>
          <w:tcPr>
            <w:tcW w:w="1498" w:type="dxa"/>
            <w:tcBorders>
              <w:left w:val="single" w:sz="18" w:space="0" w:color="auto"/>
            </w:tcBorders>
            <w:vAlign w:val="center"/>
          </w:tcPr>
          <w:p w:rsidR="00A24A8C" w:rsidRPr="00E4588E" w:rsidRDefault="00A24A8C" w:rsidP="006440A6">
            <w:pPr>
              <w:tabs>
                <w:tab w:val="left" w:pos="2130"/>
              </w:tabs>
              <w:jc w:val="center"/>
              <w:rPr>
                <w:rFonts w:ascii="Times New Roman" w:hAnsi="Times New Roman" w:cs="Times New Roman"/>
                <w:b/>
              </w:rPr>
            </w:pPr>
            <w:r w:rsidRPr="00E4588E">
              <w:rPr>
                <w:rFonts w:ascii="Times New Roman" w:hAnsi="Times New Roman" w:cs="Times New Roman"/>
                <w:b/>
              </w:rPr>
              <w:t>10</w:t>
            </w:r>
          </w:p>
        </w:tc>
        <w:tc>
          <w:tcPr>
            <w:tcW w:w="8709" w:type="dxa"/>
            <w:gridSpan w:val="4"/>
            <w:tcBorders>
              <w:right w:val="single" w:sz="18" w:space="0" w:color="auto"/>
            </w:tcBorders>
          </w:tcPr>
          <w:p w:rsidR="00A24A8C" w:rsidRPr="00E4588E" w:rsidRDefault="006440A6" w:rsidP="006440A6">
            <w:pPr>
              <w:pStyle w:val="ListeParagraf"/>
              <w:numPr>
                <w:ilvl w:val="0"/>
                <w:numId w:val="14"/>
              </w:numPr>
              <w:tabs>
                <w:tab w:val="left" w:pos="2130"/>
              </w:tabs>
              <w:rPr>
                <w:rFonts w:ascii="Times New Roman" w:hAnsi="Times New Roman" w:cs="Times New Roman"/>
              </w:rPr>
            </w:pPr>
            <w:r w:rsidRPr="006440A6">
              <w:rPr>
                <w:rFonts w:ascii="Times New Roman" w:hAnsi="Times New Roman" w:cs="Times New Roman"/>
              </w:rPr>
              <w:t>Balıklarda Boyca ve Ağırlıkça Büyüme Sabitleri</w:t>
            </w:r>
          </w:p>
        </w:tc>
      </w:tr>
      <w:tr w:rsidR="00A24A8C" w:rsidRPr="00E4588E" w:rsidTr="006440A6">
        <w:tc>
          <w:tcPr>
            <w:tcW w:w="1498" w:type="dxa"/>
            <w:tcBorders>
              <w:left w:val="single" w:sz="18" w:space="0" w:color="auto"/>
            </w:tcBorders>
            <w:vAlign w:val="center"/>
          </w:tcPr>
          <w:p w:rsidR="00A24A8C" w:rsidRPr="00E4588E" w:rsidRDefault="00A24A8C" w:rsidP="006440A6">
            <w:pPr>
              <w:tabs>
                <w:tab w:val="left" w:pos="2130"/>
              </w:tabs>
              <w:jc w:val="center"/>
              <w:rPr>
                <w:rFonts w:ascii="Times New Roman" w:hAnsi="Times New Roman" w:cs="Times New Roman"/>
                <w:b/>
              </w:rPr>
            </w:pPr>
            <w:r w:rsidRPr="00E4588E">
              <w:rPr>
                <w:rFonts w:ascii="Times New Roman" w:hAnsi="Times New Roman" w:cs="Times New Roman"/>
                <w:b/>
              </w:rPr>
              <w:t>11</w:t>
            </w:r>
          </w:p>
        </w:tc>
        <w:tc>
          <w:tcPr>
            <w:tcW w:w="8709" w:type="dxa"/>
            <w:gridSpan w:val="4"/>
            <w:tcBorders>
              <w:right w:val="single" w:sz="18" w:space="0" w:color="auto"/>
            </w:tcBorders>
          </w:tcPr>
          <w:p w:rsidR="00A24A8C" w:rsidRPr="00E4588E" w:rsidRDefault="006440A6" w:rsidP="006440A6">
            <w:pPr>
              <w:pStyle w:val="ListeParagraf"/>
              <w:numPr>
                <w:ilvl w:val="0"/>
                <w:numId w:val="14"/>
              </w:numPr>
              <w:tabs>
                <w:tab w:val="left" w:pos="2130"/>
              </w:tabs>
              <w:rPr>
                <w:rFonts w:ascii="Times New Roman" w:hAnsi="Times New Roman" w:cs="Times New Roman"/>
              </w:rPr>
            </w:pPr>
            <w:r w:rsidRPr="006440A6">
              <w:rPr>
                <w:rFonts w:ascii="Times New Roman" w:hAnsi="Times New Roman" w:cs="Times New Roman"/>
              </w:rPr>
              <w:t>Stoklarda Azalış</w:t>
            </w:r>
          </w:p>
        </w:tc>
      </w:tr>
      <w:tr w:rsidR="00A24A8C" w:rsidRPr="00E4588E" w:rsidTr="006440A6">
        <w:tc>
          <w:tcPr>
            <w:tcW w:w="1498" w:type="dxa"/>
            <w:tcBorders>
              <w:left w:val="single" w:sz="18" w:space="0" w:color="auto"/>
            </w:tcBorders>
            <w:vAlign w:val="center"/>
          </w:tcPr>
          <w:p w:rsidR="00A24A8C" w:rsidRPr="00E4588E" w:rsidRDefault="00A24A8C" w:rsidP="006440A6">
            <w:pPr>
              <w:tabs>
                <w:tab w:val="left" w:pos="2130"/>
              </w:tabs>
              <w:jc w:val="center"/>
              <w:rPr>
                <w:rFonts w:ascii="Times New Roman" w:hAnsi="Times New Roman" w:cs="Times New Roman"/>
                <w:b/>
              </w:rPr>
            </w:pPr>
            <w:r w:rsidRPr="00E4588E">
              <w:rPr>
                <w:rFonts w:ascii="Times New Roman" w:hAnsi="Times New Roman" w:cs="Times New Roman"/>
                <w:b/>
              </w:rPr>
              <w:t>12</w:t>
            </w:r>
          </w:p>
        </w:tc>
        <w:tc>
          <w:tcPr>
            <w:tcW w:w="8709" w:type="dxa"/>
            <w:gridSpan w:val="4"/>
            <w:tcBorders>
              <w:right w:val="single" w:sz="18" w:space="0" w:color="auto"/>
            </w:tcBorders>
          </w:tcPr>
          <w:p w:rsidR="00A24A8C" w:rsidRPr="00E4588E" w:rsidRDefault="006440A6" w:rsidP="006440A6">
            <w:pPr>
              <w:pStyle w:val="ListeParagraf"/>
              <w:numPr>
                <w:ilvl w:val="0"/>
                <w:numId w:val="14"/>
              </w:numPr>
              <w:tabs>
                <w:tab w:val="left" w:pos="2130"/>
              </w:tabs>
              <w:rPr>
                <w:rFonts w:ascii="Times New Roman" w:hAnsi="Times New Roman" w:cs="Times New Roman"/>
              </w:rPr>
            </w:pPr>
            <w:r w:rsidRPr="006440A6">
              <w:rPr>
                <w:rFonts w:ascii="Times New Roman" w:hAnsi="Times New Roman" w:cs="Times New Roman"/>
              </w:rPr>
              <w:t>Toplam Ölüm Oranının Bileşenlerine Ayrılması</w:t>
            </w:r>
          </w:p>
        </w:tc>
      </w:tr>
      <w:tr w:rsidR="00A24A8C" w:rsidRPr="00E4588E" w:rsidTr="006440A6">
        <w:tc>
          <w:tcPr>
            <w:tcW w:w="1498" w:type="dxa"/>
            <w:tcBorders>
              <w:left w:val="single" w:sz="18" w:space="0" w:color="auto"/>
            </w:tcBorders>
            <w:vAlign w:val="center"/>
          </w:tcPr>
          <w:p w:rsidR="00A24A8C" w:rsidRPr="00E4588E" w:rsidRDefault="00A24A8C" w:rsidP="006440A6">
            <w:pPr>
              <w:tabs>
                <w:tab w:val="left" w:pos="2130"/>
              </w:tabs>
              <w:jc w:val="center"/>
              <w:rPr>
                <w:rFonts w:ascii="Times New Roman" w:hAnsi="Times New Roman" w:cs="Times New Roman"/>
                <w:b/>
              </w:rPr>
            </w:pPr>
            <w:r w:rsidRPr="00E4588E">
              <w:rPr>
                <w:rFonts w:ascii="Times New Roman" w:hAnsi="Times New Roman" w:cs="Times New Roman"/>
                <w:b/>
              </w:rPr>
              <w:t>13</w:t>
            </w:r>
          </w:p>
        </w:tc>
        <w:tc>
          <w:tcPr>
            <w:tcW w:w="8709" w:type="dxa"/>
            <w:gridSpan w:val="4"/>
            <w:tcBorders>
              <w:right w:val="single" w:sz="18" w:space="0" w:color="auto"/>
            </w:tcBorders>
          </w:tcPr>
          <w:p w:rsidR="00A24A8C" w:rsidRPr="00E4588E" w:rsidRDefault="006440A6" w:rsidP="006440A6">
            <w:pPr>
              <w:pStyle w:val="ListeParagraf"/>
              <w:numPr>
                <w:ilvl w:val="0"/>
                <w:numId w:val="14"/>
              </w:numPr>
              <w:tabs>
                <w:tab w:val="left" w:pos="2130"/>
              </w:tabs>
              <w:rPr>
                <w:rFonts w:ascii="Times New Roman" w:hAnsi="Times New Roman" w:cs="Times New Roman"/>
              </w:rPr>
            </w:pPr>
            <w:r w:rsidRPr="006440A6">
              <w:rPr>
                <w:rFonts w:ascii="Times New Roman" w:hAnsi="Times New Roman" w:cs="Times New Roman"/>
              </w:rPr>
              <w:t>Ağ Seçiciliği</w:t>
            </w:r>
          </w:p>
        </w:tc>
      </w:tr>
      <w:tr w:rsidR="00A24A8C" w:rsidRPr="00E4588E" w:rsidTr="006440A6">
        <w:tc>
          <w:tcPr>
            <w:tcW w:w="1498" w:type="dxa"/>
            <w:tcBorders>
              <w:left w:val="single" w:sz="18" w:space="0" w:color="auto"/>
              <w:bottom w:val="single" w:sz="18" w:space="0" w:color="auto"/>
            </w:tcBorders>
            <w:vAlign w:val="center"/>
          </w:tcPr>
          <w:p w:rsidR="00A24A8C" w:rsidRPr="00E4588E" w:rsidRDefault="00A24A8C" w:rsidP="006440A6">
            <w:pPr>
              <w:tabs>
                <w:tab w:val="left" w:pos="2130"/>
              </w:tabs>
              <w:jc w:val="center"/>
              <w:rPr>
                <w:rFonts w:ascii="Times New Roman" w:hAnsi="Times New Roman" w:cs="Times New Roman"/>
                <w:b/>
              </w:rPr>
            </w:pPr>
            <w:r w:rsidRPr="00E4588E">
              <w:rPr>
                <w:rFonts w:ascii="Times New Roman" w:hAnsi="Times New Roman" w:cs="Times New Roman"/>
                <w:b/>
              </w:rPr>
              <w:t>14</w:t>
            </w:r>
          </w:p>
        </w:tc>
        <w:tc>
          <w:tcPr>
            <w:tcW w:w="8709" w:type="dxa"/>
            <w:gridSpan w:val="4"/>
            <w:tcBorders>
              <w:bottom w:val="single" w:sz="18" w:space="0" w:color="auto"/>
              <w:right w:val="single" w:sz="18" w:space="0" w:color="auto"/>
            </w:tcBorders>
          </w:tcPr>
          <w:p w:rsidR="00A24A8C" w:rsidRPr="00E4588E" w:rsidRDefault="006440A6" w:rsidP="006440A6">
            <w:pPr>
              <w:pStyle w:val="ListeParagraf"/>
              <w:numPr>
                <w:ilvl w:val="0"/>
                <w:numId w:val="14"/>
              </w:numPr>
              <w:tabs>
                <w:tab w:val="left" w:pos="2130"/>
              </w:tabs>
              <w:rPr>
                <w:rFonts w:ascii="Times New Roman" w:hAnsi="Times New Roman" w:cs="Times New Roman"/>
              </w:rPr>
            </w:pPr>
            <w:r w:rsidRPr="006440A6">
              <w:rPr>
                <w:rFonts w:ascii="Times New Roman" w:hAnsi="Times New Roman" w:cs="Times New Roman"/>
              </w:rPr>
              <w:t>Stok Büyüklüğünün Tahmini</w:t>
            </w:r>
          </w:p>
        </w:tc>
      </w:tr>
    </w:tbl>
    <w:p w:rsidR="00A24A8C" w:rsidRDefault="00A24A8C" w:rsidP="006440A6">
      <w:pPr>
        <w:rPr>
          <w:rFonts w:ascii="Times New Roman" w:hAnsi="Times New Roman" w:cs="Times New Roman"/>
        </w:rPr>
      </w:pPr>
    </w:p>
    <w:sectPr w:rsidR="00A24A8C" w:rsidSect="00433609">
      <w:headerReference w:type="even" r:id="rId7"/>
      <w:headerReference w:type="default" r:id="rId8"/>
      <w:footerReference w:type="even" r:id="rId9"/>
      <w:footerReference w:type="default" r:id="rId10"/>
      <w:headerReference w:type="first" r:id="rId11"/>
      <w:footerReference w:type="first" r:id="rId12"/>
      <w:pgSz w:w="11906" w:h="16838"/>
      <w:pgMar w:top="1417" w:right="1417" w:bottom="284" w:left="1417" w:header="708" w:footer="1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B2C" w:rsidRDefault="003E7B2C" w:rsidP="00B52522">
      <w:pPr>
        <w:spacing w:after="0" w:line="240" w:lineRule="auto"/>
      </w:pPr>
      <w:r>
        <w:separator/>
      </w:r>
    </w:p>
  </w:endnote>
  <w:endnote w:type="continuationSeparator" w:id="0">
    <w:p w:rsidR="003E7B2C" w:rsidRDefault="003E7B2C"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D2" w:rsidRDefault="005D1BD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8C" w:rsidRPr="00A24A8C" w:rsidRDefault="00A24A8C">
    <w:pPr>
      <w:pStyle w:val="Altbilgi"/>
      <w:jc w:val="right"/>
      <w:rPr>
        <w:sz w:val="18"/>
      </w:rPr>
    </w:pPr>
  </w:p>
  <w:tbl>
    <w:tblPr>
      <w:tblStyle w:val="TabloKlavuzu"/>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tblGrid>
    <w:tr w:rsidR="005D1BD2" w:rsidRPr="00C81704" w:rsidTr="00A11C63">
      <w:trPr>
        <w:trHeight w:val="311"/>
      </w:trPr>
      <w:tc>
        <w:tcPr>
          <w:tcW w:w="11058" w:type="dxa"/>
          <w:vAlign w:val="center"/>
          <w:hideMark/>
        </w:tcPr>
        <w:p w:rsidR="005D1BD2" w:rsidRPr="00C81704" w:rsidRDefault="00DC2EFD" w:rsidP="00DC2EFD">
          <w:pPr>
            <w:pStyle w:val="Altbilgi"/>
            <w:spacing w:line="276" w:lineRule="auto"/>
            <w:rPr>
              <w:rFonts w:ascii="Times New Roman" w:hAnsi="Times New Roman" w:cs="Times New Roman"/>
              <w:sz w:val="18"/>
              <w:szCs w:val="20"/>
            </w:rPr>
          </w:pPr>
          <w:r>
            <w:rPr>
              <w:rFonts w:ascii="Times New Roman" w:hAnsi="Times New Roman" w:cs="Times New Roman"/>
              <w:sz w:val="18"/>
              <w:szCs w:val="20"/>
            </w:rPr>
            <w:t xml:space="preserve">Munzur Üniversitesi Lisansüstü Eğitim Enstitüsü Müdürlüğü </w:t>
          </w:r>
          <w:proofErr w:type="spellStart"/>
          <w:r>
            <w:rPr>
              <w:rFonts w:ascii="Times New Roman" w:hAnsi="Times New Roman" w:cs="Times New Roman"/>
              <w:sz w:val="18"/>
              <w:szCs w:val="20"/>
            </w:rPr>
            <w:t>Aktuluk</w:t>
          </w:r>
          <w:proofErr w:type="spellEnd"/>
          <w:r>
            <w:rPr>
              <w:rFonts w:ascii="Times New Roman" w:hAnsi="Times New Roman" w:cs="Times New Roman"/>
              <w:sz w:val="18"/>
              <w:szCs w:val="20"/>
            </w:rPr>
            <w:t xml:space="preserve"> Mah. Üniversite Yerleşkesi Merkez / Tunceli Telefon: +90 (428) 213 17 94</w:t>
          </w:r>
        </w:p>
      </w:tc>
    </w:tr>
    <w:tr w:rsidR="005D1BD2" w:rsidRPr="00C81704" w:rsidTr="00A11C63">
      <w:tc>
        <w:tcPr>
          <w:tcW w:w="11058" w:type="dxa"/>
          <w:vAlign w:val="center"/>
          <w:hideMark/>
        </w:tcPr>
        <w:p w:rsidR="005D1BD2" w:rsidRPr="00C81704" w:rsidRDefault="00FF2E66">
          <w:pPr>
            <w:pStyle w:val="Altbilgi"/>
            <w:jc w:val="right"/>
            <w:rPr>
              <w:rFonts w:ascii="Times New Roman" w:hAnsi="Times New Roman" w:cs="Times New Roman"/>
              <w:sz w:val="20"/>
            </w:rPr>
          </w:pPr>
          <w:r>
            <w:rPr>
              <w:rFonts w:ascii="Times New Roman" w:hAnsi="Times New Roman" w:cs="Times New Roman"/>
              <w:sz w:val="20"/>
            </w:rPr>
            <w:t>FORM -40</w:t>
          </w:r>
        </w:p>
      </w:tc>
    </w:tr>
    <w:tr w:rsidR="005D1BD2" w:rsidRPr="00C81704" w:rsidTr="00A11C63">
      <w:tc>
        <w:tcPr>
          <w:tcW w:w="11058" w:type="dxa"/>
          <w:vAlign w:val="center"/>
        </w:tcPr>
        <w:sdt>
          <w:sdtPr>
            <w:rPr>
              <w:rFonts w:ascii="Times New Roman" w:hAnsi="Times New Roman" w:cs="Times New Roman"/>
            </w:rPr>
            <w:id w:val="1999071169"/>
            <w:docPartObj>
              <w:docPartGallery w:val="Page Numbers (Bottom of Page)"/>
              <w:docPartUnique/>
            </w:docPartObj>
          </w:sdtPr>
          <w:sdtEndPr>
            <w:rPr>
              <w:sz w:val="18"/>
            </w:rPr>
          </w:sdtEndPr>
          <w:sdtContent>
            <w:p w:rsidR="005D1BD2" w:rsidRPr="00C81704" w:rsidRDefault="005D1BD2" w:rsidP="005D1BD2">
              <w:pPr>
                <w:pStyle w:val="Altbilgi"/>
                <w:jc w:val="right"/>
                <w:rPr>
                  <w:rFonts w:ascii="Times New Roman" w:hAnsi="Times New Roman" w:cs="Times New Roman"/>
                  <w:sz w:val="18"/>
                </w:rPr>
              </w:pPr>
              <w:r w:rsidRPr="00C81704">
                <w:rPr>
                  <w:rFonts w:ascii="Times New Roman" w:hAnsi="Times New Roman" w:cs="Times New Roman"/>
                </w:rPr>
                <w:t xml:space="preserve"> </w:t>
              </w:r>
              <w:r w:rsidRPr="00C81704">
                <w:rPr>
                  <w:rFonts w:ascii="Times New Roman" w:hAnsi="Times New Roman" w:cs="Times New Roman"/>
                  <w:sz w:val="18"/>
                </w:rPr>
                <w:t>Sayfa-</w:t>
              </w:r>
              <w:r w:rsidRPr="00C81704">
                <w:rPr>
                  <w:rFonts w:ascii="Times New Roman" w:hAnsi="Times New Roman" w:cs="Times New Roman"/>
                  <w:sz w:val="18"/>
                </w:rPr>
                <w:fldChar w:fldCharType="begin"/>
              </w:r>
              <w:r w:rsidRPr="00C81704">
                <w:rPr>
                  <w:rFonts w:ascii="Times New Roman" w:hAnsi="Times New Roman" w:cs="Times New Roman"/>
                  <w:sz w:val="18"/>
                </w:rPr>
                <w:instrText>PAGE   \* MERGEFORMAT</w:instrText>
              </w:r>
              <w:r w:rsidRPr="00C81704">
                <w:rPr>
                  <w:rFonts w:ascii="Times New Roman" w:hAnsi="Times New Roman" w:cs="Times New Roman"/>
                  <w:sz w:val="18"/>
                </w:rPr>
                <w:fldChar w:fldCharType="separate"/>
              </w:r>
              <w:r w:rsidR="00303074">
                <w:rPr>
                  <w:rFonts w:ascii="Times New Roman" w:hAnsi="Times New Roman" w:cs="Times New Roman"/>
                  <w:noProof/>
                  <w:sz w:val="18"/>
                </w:rPr>
                <w:t>1</w:t>
              </w:r>
              <w:r w:rsidRPr="00C81704">
                <w:rPr>
                  <w:rFonts w:ascii="Times New Roman" w:hAnsi="Times New Roman" w:cs="Times New Roman"/>
                  <w:sz w:val="18"/>
                </w:rPr>
                <w:fldChar w:fldCharType="end"/>
              </w:r>
            </w:p>
          </w:sdtContent>
        </w:sdt>
      </w:tc>
    </w:tr>
  </w:tbl>
  <w:p w:rsidR="00A24A8C" w:rsidRDefault="00A24A8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D2" w:rsidRDefault="005D1BD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B2C" w:rsidRDefault="003E7B2C" w:rsidP="00B52522">
      <w:pPr>
        <w:spacing w:after="0" w:line="240" w:lineRule="auto"/>
      </w:pPr>
      <w:r>
        <w:separator/>
      </w:r>
    </w:p>
  </w:footnote>
  <w:footnote w:type="continuationSeparator" w:id="0">
    <w:p w:rsidR="003E7B2C" w:rsidRDefault="003E7B2C" w:rsidP="00B525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D2" w:rsidRDefault="005D1BD2">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4" w:type="dxa"/>
      <w:tblInd w:w="-743" w:type="dxa"/>
      <w:tblLook w:val="04A0" w:firstRow="1" w:lastRow="0" w:firstColumn="1" w:lastColumn="0" w:noHBand="0" w:noVBand="1"/>
    </w:tblPr>
    <w:tblGrid>
      <w:gridCol w:w="3287"/>
      <w:gridCol w:w="5077"/>
      <w:gridCol w:w="2410"/>
    </w:tblGrid>
    <w:tr w:rsidR="00B128C3" w:rsidRPr="00C95F69" w:rsidTr="00A24A8C">
      <w:tc>
        <w:tcPr>
          <w:tcW w:w="3287" w:type="dxa"/>
          <w:tcBorders>
            <w:top w:val="single" w:sz="18" w:space="0" w:color="auto"/>
            <w:left w:val="single" w:sz="18" w:space="0" w:color="auto"/>
            <w:bottom w:val="single" w:sz="18" w:space="0" w:color="auto"/>
          </w:tcBorders>
          <w:shd w:val="clear" w:color="auto" w:fill="auto"/>
        </w:tcPr>
        <w:p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14:anchorId="4EF9E9E3" wp14:editId="648E845A">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rsidR="00B128C3" w:rsidRPr="00C95F69" w:rsidRDefault="00B128C3" w:rsidP="00BE3921">
          <w:pPr>
            <w:pStyle w:val="Balk1"/>
            <w:jc w:val="center"/>
            <w:rPr>
              <w:rFonts w:ascii="Times New Roman" w:hAnsi="Times New Roman"/>
              <w:lang w:val="tr-TR"/>
            </w:rPr>
          </w:pP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rsidR="00B128C3" w:rsidRPr="00B128C3" w:rsidRDefault="00B128C3" w:rsidP="00B128C3">
          <w:pPr>
            <w:pStyle w:val="Balk1"/>
            <w:jc w:val="center"/>
            <w:rPr>
              <w:rFonts w:ascii="Times New Roman" w:hAnsi="Times New Roman"/>
              <w:lang w:val="tr-TR"/>
            </w:rPr>
          </w:pPr>
          <w:r w:rsidRPr="00C95F69">
            <w:rPr>
              <w:rFonts w:ascii="Times New Roman" w:hAnsi="Times New Roman"/>
              <w:lang w:val="tr-TR"/>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rsidR="00B128C3" w:rsidRDefault="00B128C3" w:rsidP="00BE3921">
          <w:pPr>
            <w:rPr>
              <w:rFonts w:ascii="Times New Roman" w:eastAsia="Times New Roman" w:hAnsi="Times New Roman" w:cs="Times New Roman"/>
              <w:bCs/>
              <w:sz w:val="24"/>
              <w:szCs w:val="24"/>
              <w:lang w:val="x-none"/>
            </w:rPr>
          </w:pPr>
        </w:p>
        <w:p w:rsidR="00B128C3" w:rsidRDefault="00B128C3" w:rsidP="00BE3921">
          <w:pPr>
            <w:rPr>
              <w:rFonts w:ascii="Times New Roman" w:eastAsia="Times New Roman" w:hAnsi="Times New Roman" w:cs="Times New Roman"/>
              <w:bCs/>
              <w:sz w:val="24"/>
              <w:szCs w:val="24"/>
              <w:lang w:val="x-none"/>
            </w:rPr>
          </w:pPr>
        </w:p>
        <w:p w:rsidR="00B128C3" w:rsidRPr="00864E73" w:rsidRDefault="00B128C3" w:rsidP="00BE3921">
          <w:pPr>
            <w:pStyle w:val="Balk1"/>
            <w:rPr>
              <w:rFonts w:ascii="Times New Roman" w:hAnsi="Times New Roman"/>
              <w:b w:val="0"/>
              <w:lang w:val="tr-TR" w:eastAsia="en-US"/>
            </w:rPr>
          </w:pPr>
        </w:p>
      </w:tc>
    </w:tr>
  </w:tbl>
  <w:p w:rsidR="00B52522" w:rsidRDefault="00B52522">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D2" w:rsidRDefault="005D1BD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A397AF0"/>
    <w:multiLevelType w:val="hybridMultilevel"/>
    <w:tmpl w:val="2C787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C2419B2"/>
    <w:multiLevelType w:val="hybridMultilevel"/>
    <w:tmpl w:val="D9C609A0"/>
    <w:lvl w:ilvl="0" w:tplc="041F0001">
      <w:start w:val="1"/>
      <w:numFmt w:val="bullet"/>
      <w:lvlText w:val=""/>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6">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F273E19"/>
    <w:multiLevelType w:val="hybridMultilevel"/>
    <w:tmpl w:val="F0268C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C014FB1"/>
    <w:multiLevelType w:val="hybridMultilevel"/>
    <w:tmpl w:val="F42CEE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2"/>
  </w:num>
  <w:num w:numId="3">
    <w:abstractNumId w:val="8"/>
  </w:num>
  <w:num w:numId="4">
    <w:abstractNumId w:val="16"/>
  </w:num>
  <w:num w:numId="5">
    <w:abstractNumId w:val="1"/>
  </w:num>
  <w:num w:numId="6">
    <w:abstractNumId w:val="14"/>
  </w:num>
  <w:num w:numId="7">
    <w:abstractNumId w:val="9"/>
  </w:num>
  <w:num w:numId="8">
    <w:abstractNumId w:val="15"/>
  </w:num>
  <w:num w:numId="9">
    <w:abstractNumId w:val="6"/>
  </w:num>
  <w:num w:numId="10">
    <w:abstractNumId w:val="12"/>
  </w:num>
  <w:num w:numId="11">
    <w:abstractNumId w:val="13"/>
  </w:num>
  <w:num w:numId="12">
    <w:abstractNumId w:val="3"/>
  </w:num>
  <w:num w:numId="13">
    <w:abstractNumId w:val="0"/>
  </w:num>
  <w:num w:numId="14">
    <w:abstractNumId w:val="11"/>
  </w:num>
  <w:num w:numId="15">
    <w:abstractNumId w:val="4"/>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522"/>
    <w:rsid w:val="00014302"/>
    <w:rsid w:val="00043295"/>
    <w:rsid w:val="0007303D"/>
    <w:rsid w:val="000A0063"/>
    <w:rsid w:val="000B6291"/>
    <w:rsid w:val="000D1552"/>
    <w:rsid w:val="001114FF"/>
    <w:rsid w:val="00143557"/>
    <w:rsid w:val="00144886"/>
    <w:rsid w:val="001677BE"/>
    <w:rsid w:val="00181954"/>
    <w:rsid w:val="001A1058"/>
    <w:rsid w:val="001F471B"/>
    <w:rsid w:val="002956AF"/>
    <w:rsid w:val="00296DEB"/>
    <w:rsid w:val="002B4AC4"/>
    <w:rsid w:val="00303074"/>
    <w:rsid w:val="0031325E"/>
    <w:rsid w:val="0032546B"/>
    <w:rsid w:val="003E7B2C"/>
    <w:rsid w:val="00433609"/>
    <w:rsid w:val="004343C4"/>
    <w:rsid w:val="004643BF"/>
    <w:rsid w:val="00474636"/>
    <w:rsid w:val="004761C8"/>
    <w:rsid w:val="004F348E"/>
    <w:rsid w:val="00535382"/>
    <w:rsid w:val="00542693"/>
    <w:rsid w:val="005637E9"/>
    <w:rsid w:val="005B2172"/>
    <w:rsid w:val="005D1BD2"/>
    <w:rsid w:val="005E3877"/>
    <w:rsid w:val="006125B6"/>
    <w:rsid w:val="00620FE4"/>
    <w:rsid w:val="00630B02"/>
    <w:rsid w:val="00643091"/>
    <w:rsid w:val="006440A6"/>
    <w:rsid w:val="00657683"/>
    <w:rsid w:val="006F7B63"/>
    <w:rsid w:val="007009AB"/>
    <w:rsid w:val="00706B44"/>
    <w:rsid w:val="00742931"/>
    <w:rsid w:val="007705B5"/>
    <w:rsid w:val="007B2F7E"/>
    <w:rsid w:val="007F2CE8"/>
    <w:rsid w:val="00841C58"/>
    <w:rsid w:val="00847FBC"/>
    <w:rsid w:val="008B217C"/>
    <w:rsid w:val="008D48C2"/>
    <w:rsid w:val="00933EA6"/>
    <w:rsid w:val="009B0873"/>
    <w:rsid w:val="009D144A"/>
    <w:rsid w:val="009E0452"/>
    <w:rsid w:val="009E67CD"/>
    <w:rsid w:val="00A06628"/>
    <w:rsid w:val="00A11C63"/>
    <w:rsid w:val="00A24A8C"/>
    <w:rsid w:val="00A7080F"/>
    <w:rsid w:val="00AD6C09"/>
    <w:rsid w:val="00AE2B5A"/>
    <w:rsid w:val="00B128C3"/>
    <w:rsid w:val="00B52522"/>
    <w:rsid w:val="00B96115"/>
    <w:rsid w:val="00BA5546"/>
    <w:rsid w:val="00BB29D3"/>
    <w:rsid w:val="00BD0C8D"/>
    <w:rsid w:val="00BD5243"/>
    <w:rsid w:val="00BE3C7B"/>
    <w:rsid w:val="00C16DF8"/>
    <w:rsid w:val="00C53D3E"/>
    <w:rsid w:val="00C81704"/>
    <w:rsid w:val="00D049FD"/>
    <w:rsid w:val="00D50857"/>
    <w:rsid w:val="00DC2EFD"/>
    <w:rsid w:val="00E14F84"/>
    <w:rsid w:val="00E24A44"/>
    <w:rsid w:val="00E31DED"/>
    <w:rsid w:val="00E336AF"/>
    <w:rsid w:val="00E45383"/>
    <w:rsid w:val="00E4588E"/>
    <w:rsid w:val="00E461BF"/>
    <w:rsid w:val="00EA3FC0"/>
    <w:rsid w:val="00EA480C"/>
    <w:rsid w:val="00F71837"/>
    <w:rsid w:val="00F800DF"/>
    <w:rsid w:val="00FD470F"/>
    <w:rsid w:val="00FE54A2"/>
    <w:rsid w:val="00FE7B83"/>
    <w:rsid w:val="00FF2E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41955A-0113-464A-8A1B-6A057E6F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52562">
      <w:bodyDiv w:val="1"/>
      <w:marLeft w:val="0"/>
      <w:marRight w:val="0"/>
      <w:marTop w:val="0"/>
      <w:marBottom w:val="0"/>
      <w:divBdr>
        <w:top w:val="none" w:sz="0" w:space="0" w:color="auto"/>
        <w:left w:val="none" w:sz="0" w:space="0" w:color="auto"/>
        <w:bottom w:val="none" w:sz="0" w:space="0" w:color="auto"/>
        <w:right w:val="none" w:sz="0" w:space="0" w:color="auto"/>
      </w:divBdr>
    </w:div>
    <w:div w:id="824931597">
      <w:bodyDiv w:val="1"/>
      <w:marLeft w:val="0"/>
      <w:marRight w:val="0"/>
      <w:marTop w:val="0"/>
      <w:marBottom w:val="0"/>
      <w:divBdr>
        <w:top w:val="none" w:sz="0" w:space="0" w:color="auto"/>
        <w:left w:val="none" w:sz="0" w:space="0" w:color="auto"/>
        <w:bottom w:val="none" w:sz="0" w:space="0" w:color="auto"/>
        <w:right w:val="none" w:sz="0" w:space="0" w:color="auto"/>
      </w:divBdr>
    </w:div>
    <w:div w:id="1276205733">
      <w:bodyDiv w:val="1"/>
      <w:marLeft w:val="0"/>
      <w:marRight w:val="0"/>
      <w:marTop w:val="0"/>
      <w:marBottom w:val="0"/>
      <w:divBdr>
        <w:top w:val="none" w:sz="0" w:space="0" w:color="auto"/>
        <w:left w:val="none" w:sz="0" w:space="0" w:color="auto"/>
        <w:bottom w:val="none" w:sz="0" w:space="0" w:color="auto"/>
        <w:right w:val="none" w:sz="0" w:space="0" w:color="auto"/>
      </w:divBdr>
    </w:div>
    <w:div w:id="188497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596</Words>
  <Characters>3401</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Asus</cp:lastModifiedBy>
  <cp:revision>12</cp:revision>
  <cp:lastPrinted>2019-10-15T08:04:00Z</cp:lastPrinted>
  <dcterms:created xsi:type="dcterms:W3CDTF">2020-08-13T18:17:00Z</dcterms:created>
  <dcterms:modified xsi:type="dcterms:W3CDTF">2020-08-13T19:01:00Z</dcterms:modified>
</cp:coreProperties>
</file>