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809"/>
        <w:gridCol w:w="1276"/>
        <w:gridCol w:w="1374"/>
        <w:gridCol w:w="1036"/>
        <w:gridCol w:w="992"/>
        <w:gridCol w:w="609"/>
        <w:gridCol w:w="383"/>
        <w:gridCol w:w="1144"/>
        <w:gridCol w:w="2258"/>
      </w:tblGrid>
      <w:tr w:rsidR="004F4863" w:rsidRPr="00A24A8C" w:rsidTr="00946842">
        <w:trPr>
          <w:trHeight w:val="512"/>
        </w:trPr>
        <w:tc>
          <w:tcPr>
            <w:tcW w:w="10881" w:type="dxa"/>
            <w:gridSpan w:val="9"/>
            <w:tcBorders>
              <w:top w:val="single" w:sz="18" w:space="0" w:color="auto"/>
              <w:left w:val="single" w:sz="18" w:space="0" w:color="auto"/>
              <w:right w:val="single" w:sz="18" w:space="0" w:color="auto"/>
            </w:tcBorders>
            <w:vAlign w:val="center"/>
          </w:tcPr>
          <w:p w:rsidR="004F4863" w:rsidRPr="00A24A8C" w:rsidRDefault="004F4863" w:rsidP="00946842">
            <w:pPr>
              <w:jc w:val="center"/>
              <w:rPr>
                <w:rFonts w:ascii="Times New Roman" w:hAnsi="Times New Roman" w:cs="Times New Roman"/>
                <w:b/>
              </w:rPr>
            </w:pPr>
            <w:r w:rsidRPr="00A24A8C">
              <w:rPr>
                <w:rFonts w:ascii="Times New Roman" w:hAnsi="Times New Roman" w:cs="Times New Roman"/>
                <w:b/>
              </w:rPr>
              <w:t>DERS TANITIM FORMU</w:t>
            </w:r>
          </w:p>
        </w:tc>
      </w:tr>
      <w:tr w:rsidR="004F4863" w:rsidRPr="00A24A8C" w:rsidTr="00946842">
        <w:trPr>
          <w:trHeight w:val="512"/>
        </w:trPr>
        <w:tc>
          <w:tcPr>
            <w:tcW w:w="5495" w:type="dxa"/>
            <w:gridSpan w:val="4"/>
            <w:tcBorders>
              <w:top w:val="single" w:sz="18" w:space="0" w:color="auto"/>
              <w:left w:val="single" w:sz="18" w:space="0" w:color="auto"/>
            </w:tcBorders>
            <w:vAlign w:val="center"/>
          </w:tcPr>
          <w:p w:rsidR="004F4863" w:rsidRPr="00A24A8C" w:rsidRDefault="004F4863" w:rsidP="00946842">
            <w:pPr>
              <w:pStyle w:val="Default"/>
              <w:jc w:val="center"/>
              <w:rPr>
                <w:rFonts w:ascii="Times New Roman" w:hAnsi="Times New Roman" w:cs="Times New Roman"/>
                <w:b/>
                <w:sz w:val="22"/>
                <w:szCs w:val="22"/>
              </w:rPr>
            </w:pPr>
            <w:r w:rsidRPr="00A24A8C">
              <w:rPr>
                <w:rFonts w:ascii="Times New Roman" w:hAnsi="Times New Roman" w:cs="Times New Roman"/>
                <w:b/>
                <w:sz w:val="22"/>
                <w:szCs w:val="22"/>
              </w:rPr>
              <w:t>Dersin Kodu ve Adı:</w:t>
            </w:r>
            <w:bookmarkStart w:id="0" w:name="_GoBack"/>
            <w:r w:rsidRPr="004F4863">
              <w:rPr>
                <w:rFonts w:ascii="Times New Roman" w:hAnsi="Times New Roman" w:cs="Times New Roman"/>
                <w:sz w:val="22"/>
                <w:szCs w:val="22"/>
              </w:rPr>
              <w:t>SM-553 Balık Hastalıklarında Tanı Yöntemleri ve Laboratuar Teknikleri</w:t>
            </w:r>
            <w:bookmarkEnd w:id="0"/>
          </w:p>
        </w:tc>
        <w:tc>
          <w:tcPr>
            <w:tcW w:w="5386" w:type="dxa"/>
            <w:gridSpan w:val="5"/>
            <w:tcBorders>
              <w:top w:val="single" w:sz="18" w:space="0" w:color="auto"/>
              <w:right w:val="single" w:sz="18" w:space="0" w:color="auto"/>
            </w:tcBorders>
            <w:vAlign w:val="center"/>
          </w:tcPr>
          <w:p w:rsidR="004F4863" w:rsidRPr="00A24A8C" w:rsidRDefault="004F4863" w:rsidP="00946842">
            <w:pPr>
              <w:jc w:val="center"/>
              <w:rPr>
                <w:rFonts w:ascii="Times New Roman" w:hAnsi="Times New Roman" w:cs="Times New Roman"/>
                <w:b/>
              </w:rPr>
            </w:pPr>
            <w:r w:rsidRPr="00A24A8C">
              <w:rPr>
                <w:rFonts w:ascii="Times New Roman" w:hAnsi="Times New Roman" w:cs="Times New Roman"/>
                <w:b/>
              </w:rPr>
              <w:t>Anabilim Dalı</w:t>
            </w:r>
          </w:p>
        </w:tc>
      </w:tr>
      <w:tr w:rsidR="004F4863" w:rsidRPr="00A24A8C" w:rsidTr="00946842">
        <w:trPr>
          <w:trHeight w:val="600"/>
        </w:trPr>
        <w:tc>
          <w:tcPr>
            <w:tcW w:w="1809" w:type="dxa"/>
            <w:tcBorders>
              <w:left w:val="single" w:sz="18" w:space="0" w:color="auto"/>
            </w:tcBorders>
          </w:tcPr>
          <w:p w:rsidR="004F4863" w:rsidRPr="00A24A8C" w:rsidRDefault="004F4863" w:rsidP="00946842">
            <w:pPr>
              <w:pStyle w:val="Default"/>
              <w:rPr>
                <w:rFonts w:ascii="Times New Roman" w:hAnsi="Times New Roman" w:cs="Times New Roman"/>
                <w:sz w:val="22"/>
                <w:szCs w:val="22"/>
              </w:rPr>
            </w:pPr>
          </w:p>
          <w:p w:rsidR="004F4863" w:rsidRPr="00A24A8C" w:rsidRDefault="004F4863" w:rsidP="00946842">
            <w:pPr>
              <w:rPr>
                <w:rFonts w:ascii="Times New Roman" w:hAnsi="Times New Roman" w:cs="Times New Roman"/>
                <w:b/>
              </w:rPr>
            </w:pPr>
            <w:r w:rsidRPr="00A24A8C">
              <w:rPr>
                <w:rFonts w:ascii="Times New Roman" w:hAnsi="Times New Roman" w:cs="Times New Roman"/>
                <w:b/>
              </w:rPr>
              <w:t>Yarıyıl</w:t>
            </w:r>
          </w:p>
          <w:p w:rsidR="004F4863" w:rsidRPr="00A24A8C" w:rsidRDefault="004F4863" w:rsidP="00946842">
            <w:pPr>
              <w:rPr>
                <w:rFonts w:ascii="Times New Roman" w:hAnsi="Times New Roman" w:cs="Times New Roman"/>
              </w:rPr>
            </w:pPr>
          </w:p>
        </w:tc>
        <w:tc>
          <w:tcPr>
            <w:tcW w:w="1276" w:type="dxa"/>
          </w:tcPr>
          <w:p w:rsidR="004F4863" w:rsidRPr="00A24A8C" w:rsidRDefault="004F4863" w:rsidP="00946842">
            <w:pPr>
              <w:rPr>
                <w:rFonts w:ascii="Times New Roman" w:hAnsi="Times New Roman" w:cs="Times New Roman"/>
              </w:rPr>
            </w:pPr>
          </w:p>
          <w:p w:rsidR="004F4863" w:rsidRPr="00A24A8C" w:rsidRDefault="004F4863" w:rsidP="00946842">
            <w:pPr>
              <w:pStyle w:val="Default"/>
              <w:rPr>
                <w:rFonts w:ascii="Times New Roman" w:hAnsi="Times New Roman" w:cs="Times New Roman"/>
                <w:b/>
                <w:sz w:val="22"/>
                <w:szCs w:val="22"/>
              </w:rPr>
            </w:pPr>
            <w:r w:rsidRPr="00A24A8C">
              <w:rPr>
                <w:rFonts w:ascii="Times New Roman" w:hAnsi="Times New Roman" w:cs="Times New Roman"/>
                <w:b/>
                <w:sz w:val="22"/>
                <w:szCs w:val="22"/>
              </w:rPr>
              <w:t>Teorik Saati</w:t>
            </w:r>
          </w:p>
          <w:p w:rsidR="004F4863" w:rsidRPr="00A24A8C" w:rsidRDefault="004F4863" w:rsidP="00946842">
            <w:pPr>
              <w:rPr>
                <w:rFonts w:ascii="Times New Roman" w:hAnsi="Times New Roman" w:cs="Times New Roman"/>
              </w:rPr>
            </w:pPr>
          </w:p>
        </w:tc>
        <w:tc>
          <w:tcPr>
            <w:tcW w:w="1374" w:type="dxa"/>
          </w:tcPr>
          <w:p w:rsidR="004F4863" w:rsidRPr="00A24A8C" w:rsidRDefault="004F4863" w:rsidP="00946842">
            <w:pPr>
              <w:rPr>
                <w:rFonts w:ascii="Times New Roman" w:hAnsi="Times New Roman" w:cs="Times New Roman"/>
              </w:rPr>
            </w:pPr>
          </w:p>
          <w:p w:rsidR="004F4863" w:rsidRPr="00A24A8C" w:rsidRDefault="004F4863" w:rsidP="00946842">
            <w:pPr>
              <w:jc w:val="center"/>
              <w:rPr>
                <w:rFonts w:ascii="Times New Roman" w:hAnsi="Times New Roman" w:cs="Times New Roman"/>
                <w:b/>
              </w:rPr>
            </w:pPr>
            <w:r w:rsidRPr="00A24A8C">
              <w:rPr>
                <w:rFonts w:ascii="Times New Roman" w:hAnsi="Times New Roman" w:cs="Times New Roman"/>
                <w:b/>
              </w:rPr>
              <w:t>Uygulama Saati</w:t>
            </w:r>
          </w:p>
        </w:tc>
        <w:tc>
          <w:tcPr>
            <w:tcW w:w="1036" w:type="dxa"/>
          </w:tcPr>
          <w:p w:rsidR="004F4863" w:rsidRPr="00A24A8C" w:rsidRDefault="004F4863" w:rsidP="00946842">
            <w:pPr>
              <w:rPr>
                <w:rFonts w:ascii="Times New Roman" w:hAnsi="Times New Roman" w:cs="Times New Roman"/>
              </w:rPr>
            </w:pPr>
          </w:p>
          <w:p w:rsidR="004F4863" w:rsidRPr="00A24A8C" w:rsidRDefault="004F4863" w:rsidP="00946842">
            <w:pPr>
              <w:jc w:val="center"/>
              <w:rPr>
                <w:rFonts w:ascii="Times New Roman" w:hAnsi="Times New Roman" w:cs="Times New Roman"/>
                <w:b/>
              </w:rPr>
            </w:pPr>
            <w:r w:rsidRPr="00A24A8C">
              <w:rPr>
                <w:rFonts w:ascii="Times New Roman" w:hAnsi="Times New Roman" w:cs="Times New Roman"/>
                <w:b/>
              </w:rPr>
              <w:t>Toplam Saati</w:t>
            </w:r>
          </w:p>
        </w:tc>
        <w:tc>
          <w:tcPr>
            <w:tcW w:w="992" w:type="dxa"/>
          </w:tcPr>
          <w:p w:rsidR="004F4863" w:rsidRPr="00A24A8C" w:rsidRDefault="004F4863" w:rsidP="00946842">
            <w:pPr>
              <w:rPr>
                <w:rFonts w:ascii="Times New Roman" w:hAnsi="Times New Roman" w:cs="Times New Roman"/>
              </w:rPr>
            </w:pPr>
          </w:p>
          <w:p w:rsidR="004F4863" w:rsidRPr="00A24A8C" w:rsidRDefault="004F4863" w:rsidP="00946842">
            <w:pPr>
              <w:rPr>
                <w:rFonts w:ascii="Times New Roman" w:hAnsi="Times New Roman" w:cs="Times New Roman"/>
                <w:b/>
              </w:rPr>
            </w:pPr>
            <w:r w:rsidRPr="00A24A8C">
              <w:rPr>
                <w:rFonts w:ascii="Times New Roman" w:hAnsi="Times New Roman" w:cs="Times New Roman"/>
                <w:b/>
              </w:rPr>
              <w:t>Kredisi</w:t>
            </w:r>
          </w:p>
        </w:tc>
        <w:tc>
          <w:tcPr>
            <w:tcW w:w="992" w:type="dxa"/>
            <w:gridSpan w:val="2"/>
          </w:tcPr>
          <w:p w:rsidR="004F4863" w:rsidRPr="00A24A8C" w:rsidRDefault="004F4863" w:rsidP="00946842">
            <w:pPr>
              <w:rPr>
                <w:rFonts w:ascii="Times New Roman" w:hAnsi="Times New Roman" w:cs="Times New Roman"/>
              </w:rPr>
            </w:pPr>
          </w:p>
          <w:p w:rsidR="004F4863" w:rsidRPr="00A24A8C" w:rsidRDefault="004F4863" w:rsidP="00946842">
            <w:pPr>
              <w:jc w:val="center"/>
              <w:rPr>
                <w:rFonts w:ascii="Times New Roman" w:hAnsi="Times New Roman" w:cs="Times New Roman"/>
                <w:b/>
              </w:rPr>
            </w:pPr>
            <w:r w:rsidRPr="00A24A8C">
              <w:rPr>
                <w:rFonts w:ascii="Times New Roman" w:hAnsi="Times New Roman" w:cs="Times New Roman"/>
                <w:b/>
              </w:rPr>
              <w:t>ECTS</w:t>
            </w:r>
          </w:p>
        </w:tc>
        <w:tc>
          <w:tcPr>
            <w:tcW w:w="1144" w:type="dxa"/>
          </w:tcPr>
          <w:p w:rsidR="004F4863" w:rsidRPr="00A24A8C" w:rsidRDefault="004F4863" w:rsidP="00946842">
            <w:pPr>
              <w:rPr>
                <w:rFonts w:ascii="Times New Roman" w:hAnsi="Times New Roman" w:cs="Times New Roman"/>
              </w:rPr>
            </w:pPr>
          </w:p>
          <w:p w:rsidR="004F4863" w:rsidRPr="00A24A8C" w:rsidRDefault="004F4863" w:rsidP="00946842">
            <w:pPr>
              <w:rPr>
                <w:rFonts w:ascii="Times New Roman" w:hAnsi="Times New Roman" w:cs="Times New Roman"/>
                <w:b/>
              </w:rPr>
            </w:pPr>
            <w:r w:rsidRPr="00A24A8C">
              <w:rPr>
                <w:rFonts w:ascii="Times New Roman" w:hAnsi="Times New Roman" w:cs="Times New Roman"/>
                <w:b/>
              </w:rPr>
              <w:t>Öğretim Dili</w:t>
            </w:r>
          </w:p>
        </w:tc>
        <w:tc>
          <w:tcPr>
            <w:tcW w:w="2258" w:type="dxa"/>
            <w:tcBorders>
              <w:right w:val="single" w:sz="18" w:space="0" w:color="auto"/>
            </w:tcBorders>
          </w:tcPr>
          <w:p w:rsidR="004F4863" w:rsidRPr="00A24A8C" w:rsidRDefault="004F4863" w:rsidP="00946842">
            <w:pPr>
              <w:rPr>
                <w:rFonts w:ascii="Times New Roman" w:hAnsi="Times New Roman" w:cs="Times New Roman"/>
              </w:rPr>
            </w:pPr>
          </w:p>
          <w:p w:rsidR="004F4863" w:rsidRPr="00A24A8C" w:rsidRDefault="004F4863" w:rsidP="00946842">
            <w:pPr>
              <w:jc w:val="center"/>
              <w:rPr>
                <w:rFonts w:ascii="Times New Roman" w:hAnsi="Times New Roman" w:cs="Times New Roman"/>
                <w:b/>
              </w:rPr>
            </w:pPr>
            <w:r w:rsidRPr="00A24A8C">
              <w:rPr>
                <w:rFonts w:ascii="Times New Roman" w:hAnsi="Times New Roman" w:cs="Times New Roman"/>
                <w:b/>
              </w:rPr>
              <w:t>Türü: Zorunlu/ Seçmeli</w:t>
            </w:r>
          </w:p>
        </w:tc>
      </w:tr>
      <w:tr w:rsidR="004F4863" w:rsidRPr="00A24A8C" w:rsidTr="00946842">
        <w:trPr>
          <w:trHeight w:val="150"/>
        </w:trPr>
        <w:tc>
          <w:tcPr>
            <w:tcW w:w="1809" w:type="dxa"/>
            <w:tcBorders>
              <w:left w:val="single" w:sz="18" w:space="0" w:color="auto"/>
            </w:tcBorders>
            <w:vAlign w:val="center"/>
          </w:tcPr>
          <w:p w:rsidR="004F4863" w:rsidRPr="00A24A8C" w:rsidRDefault="004F4863" w:rsidP="00946842">
            <w:pPr>
              <w:jc w:val="center"/>
              <w:rPr>
                <w:rFonts w:ascii="Times New Roman" w:hAnsi="Times New Roman" w:cs="Times New Roman"/>
                <w:b/>
              </w:rPr>
            </w:pPr>
            <w:r w:rsidRPr="00A24A8C">
              <w:rPr>
                <w:rFonts w:ascii="Times New Roman" w:hAnsi="Times New Roman" w:cs="Times New Roman"/>
                <w:b/>
              </w:rPr>
              <w:t>GÜZ/BAHAR</w:t>
            </w:r>
          </w:p>
        </w:tc>
        <w:tc>
          <w:tcPr>
            <w:tcW w:w="1276" w:type="dxa"/>
            <w:vAlign w:val="center"/>
          </w:tcPr>
          <w:p w:rsidR="004F4863" w:rsidRPr="00A24A8C" w:rsidRDefault="004F4863" w:rsidP="00946842">
            <w:pPr>
              <w:jc w:val="center"/>
              <w:rPr>
                <w:rFonts w:ascii="Times New Roman" w:hAnsi="Times New Roman" w:cs="Times New Roman"/>
              </w:rPr>
            </w:pPr>
            <w:r>
              <w:rPr>
                <w:rFonts w:ascii="Times New Roman" w:hAnsi="Times New Roman" w:cs="Times New Roman"/>
              </w:rPr>
              <w:t>2</w:t>
            </w:r>
          </w:p>
        </w:tc>
        <w:tc>
          <w:tcPr>
            <w:tcW w:w="1374" w:type="dxa"/>
            <w:vAlign w:val="center"/>
          </w:tcPr>
          <w:p w:rsidR="004F4863" w:rsidRPr="00A24A8C" w:rsidRDefault="004F4863" w:rsidP="00946842">
            <w:pPr>
              <w:jc w:val="center"/>
              <w:rPr>
                <w:rFonts w:ascii="Times New Roman" w:hAnsi="Times New Roman" w:cs="Times New Roman"/>
              </w:rPr>
            </w:pPr>
            <w:r>
              <w:rPr>
                <w:rFonts w:ascii="Times New Roman" w:hAnsi="Times New Roman" w:cs="Times New Roman"/>
              </w:rPr>
              <w:t>2</w:t>
            </w:r>
          </w:p>
        </w:tc>
        <w:tc>
          <w:tcPr>
            <w:tcW w:w="1036" w:type="dxa"/>
            <w:vAlign w:val="center"/>
          </w:tcPr>
          <w:p w:rsidR="004F4863" w:rsidRPr="00A24A8C" w:rsidRDefault="004F4863" w:rsidP="00946842">
            <w:pPr>
              <w:jc w:val="center"/>
              <w:rPr>
                <w:rFonts w:ascii="Times New Roman" w:hAnsi="Times New Roman" w:cs="Times New Roman"/>
              </w:rPr>
            </w:pPr>
            <w:r>
              <w:rPr>
                <w:rFonts w:ascii="Times New Roman" w:hAnsi="Times New Roman" w:cs="Times New Roman"/>
              </w:rPr>
              <w:t>4</w:t>
            </w:r>
          </w:p>
        </w:tc>
        <w:tc>
          <w:tcPr>
            <w:tcW w:w="992" w:type="dxa"/>
            <w:vAlign w:val="center"/>
          </w:tcPr>
          <w:p w:rsidR="004F4863" w:rsidRPr="00A24A8C" w:rsidRDefault="004F4863" w:rsidP="00946842">
            <w:pPr>
              <w:jc w:val="center"/>
              <w:rPr>
                <w:rFonts w:ascii="Times New Roman" w:hAnsi="Times New Roman" w:cs="Times New Roman"/>
              </w:rPr>
            </w:pPr>
          </w:p>
        </w:tc>
        <w:tc>
          <w:tcPr>
            <w:tcW w:w="992" w:type="dxa"/>
            <w:gridSpan w:val="2"/>
            <w:vAlign w:val="center"/>
          </w:tcPr>
          <w:p w:rsidR="004F4863" w:rsidRPr="00A24A8C" w:rsidRDefault="004F4863" w:rsidP="00946842">
            <w:pPr>
              <w:jc w:val="center"/>
              <w:rPr>
                <w:rFonts w:ascii="Times New Roman" w:hAnsi="Times New Roman" w:cs="Times New Roman"/>
              </w:rPr>
            </w:pPr>
            <w:r>
              <w:rPr>
                <w:rFonts w:ascii="Times New Roman" w:hAnsi="Times New Roman" w:cs="Times New Roman"/>
              </w:rPr>
              <w:t>6</w:t>
            </w:r>
          </w:p>
        </w:tc>
        <w:tc>
          <w:tcPr>
            <w:tcW w:w="1144" w:type="dxa"/>
            <w:vAlign w:val="center"/>
          </w:tcPr>
          <w:p w:rsidR="004F4863" w:rsidRPr="00A24A8C" w:rsidRDefault="004F4863" w:rsidP="00946842">
            <w:pPr>
              <w:jc w:val="center"/>
              <w:rPr>
                <w:rFonts w:ascii="Times New Roman" w:hAnsi="Times New Roman" w:cs="Times New Roman"/>
              </w:rPr>
            </w:pPr>
            <w:r>
              <w:rPr>
                <w:rFonts w:ascii="Times New Roman" w:hAnsi="Times New Roman" w:cs="Times New Roman"/>
              </w:rPr>
              <w:t>Türkçe</w:t>
            </w:r>
          </w:p>
        </w:tc>
        <w:tc>
          <w:tcPr>
            <w:tcW w:w="2258" w:type="dxa"/>
            <w:tcBorders>
              <w:right w:val="single" w:sz="18" w:space="0" w:color="auto"/>
            </w:tcBorders>
            <w:vAlign w:val="center"/>
          </w:tcPr>
          <w:p w:rsidR="004F4863" w:rsidRPr="00A24A8C" w:rsidRDefault="004F4863" w:rsidP="00946842">
            <w:pPr>
              <w:jc w:val="center"/>
              <w:rPr>
                <w:rFonts w:ascii="Times New Roman" w:hAnsi="Times New Roman" w:cs="Times New Roman"/>
              </w:rPr>
            </w:pPr>
            <w:r>
              <w:rPr>
                <w:rFonts w:ascii="Times New Roman" w:hAnsi="Times New Roman" w:cs="Times New Roman"/>
              </w:rPr>
              <w:t>Seçmeli</w:t>
            </w:r>
          </w:p>
        </w:tc>
      </w:tr>
      <w:tr w:rsidR="004F4863" w:rsidRPr="00A24A8C" w:rsidTr="00946842">
        <w:trPr>
          <w:trHeight w:val="297"/>
        </w:trPr>
        <w:tc>
          <w:tcPr>
            <w:tcW w:w="3085" w:type="dxa"/>
            <w:gridSpan w:val="2"/>
            <w:tcBorders>
              <w:left w:val="single" w:sz="18" w:space="0" w:color="auto"/>
            </w:tcBorders>
            <w:vAlign w:val="center"/>
          </w:tcPr>
          <w:p w:rsidR="004F4863" w:rsidRPr="00A24A8C" w:rsidRDefault="004F4863" w:rsidP="00946842">
            <w:pPr>
              <w:jc w:val="center"/>
              <w:rPr>
                <w:rFonts w:ascii="Times New Roman" w:hAnsi="Times New Roman" w:cs="Times New Roman"/>
              </w:rPr>
            </w:pPr>
            <w:r w:rsidRPr="00A24A8C">
              <w:rPr>
                <w:rFonts w:ascii="Times New Roman" w:hAnsi="Times New Roman" w:cs="Times New Roman"/>
                <w:b/>
              </w:rPr>
              <w:t>Ön Koşullar</w:t>
            </w:r>
          </w:p>
        </w:tc>
        <w:tc>
          <w:tcPr>
            <w:tcW w:w="7796" w:type="dxa"/>
            <w:gridSpan w:val="7"/>
            <w:tcBorders>
              <w:right w:val="single" w:sz="18" w:space="0" w:color="auto"/>
            </w:tcBorders>
          </w:tcPr>
          <w:p w:rsidR="004F4863" w:rsidRPr="00A24A8C" w:rsidRDefault="004F4863" w:rsidP="00946842">
            <w:pPr>
              <w:rPr>
                <w:rFonts w:ascii="Times New Roman" w:hAnsi="Times New Roman" w:cs="Times New Roman"/>
              </w:rPr>
            </w:pPr>
          </w:p>
        </w:tc>
      </w:tr>
      <w:tr w:rsidR="004F4863" w:rsidRPr="00A24A8C" w:rsidTr="00946842">
        <w:trPr>
          <w:trHeight w:val="340"/>
        </w:trPr>
        <w:tc>
          <w:tcPr>
            <w:tcW w:w="3085" w:type="dxa"/>
            <w:gridSpan w:val="2"/>
            <w:tcBorders>
              <w:left w:val="single" w:sz="18" w:space="0" w:color="auto"/>
            </w:tcBorders>
            <w:vAlign w:val="center"/>
          </w:tcPr>
          <w:p w:rsidR="004F4863" w:rsidRPr="00A24A8C" w:rsidRDefault="004F4863" w:rsidP="00946842">
            <w:pPr>
              <w:jc w:val="center"/>
              <w:rPr>
                <w:rFonts w:ascii="Times New Roman" w:hAnsi="Times New Roman" w:cs="Times New Roman"/>
              </w:rPr>
            </w:pPr>
            <w:r w:rsidRPr="00A24A8C">
              <w:rPr>
                <w:rFonts w:ascii="Times New Roman" w:hAnsi="Times New Roman" w:cs="Times New Roman"/>
                <w:b/>
              </w:rPr>
              <w:t>Öğretim Elemanı</w:t>
            </w:r>
          </w:p>
        </w:tc>
        <w:tc>
          <w:tcPr>
            <w:tcW w:w="4011" w:type="dxa"/>
            <w:gridSpan w:val="4"/>
          </w:tcPr>
          <w:p w:rsidR="004F4863" w:rsidRPr="00A24A8C" w:rsidRDefault="004F4863" w:rsidP="00946842">
            <w:pPr>
              <w:rPr>
                <w:rFonts w:ascii="Times New Roman" w:hAnsi="Times New Roman" w:cs="Times New Roman"/>
              </w:rPr>
            </w:pPr>
            <w:r>
              <w:rPr>
                <w:rFonts w:ascii="Times New Roman" w:hAnsi="Times New Roman" w:cs="Times New Roman"/>
              </w:rPr>
              <w:t>Prof. Dr. Azime KÜÇÜKGÜL</w:t>
            </w:r>
          </w:p>
        </w:tc>
        <w:tc>
          <w:tcPr>
            <w:tcW w:w="3785" w:type="dxa"/>
            <w:gridSpan w:val="3"/>
            <w:tcBorders>
              <w:right w:val="single" w:sz="18" w:space="0" w:color="auto"/>
            </w:tcBorders>
          </w:tcPr>
          <w:p w:rsidR="004F4863" w:rsidRPr="00A24A8C" w:rsidRDefault="004F4863" w:rsidP="00946842">
            <w:pPr>
              <w:rPr>
                <w:rFonts w:ascii="Times New Roman" w:hAnsi="Times New Roman" w:cs="Times New Roman"/>
                <w:b/>
              </w:rPr>
            </w:pPr>
            <w:r w:rsidRPr="00A24A8C">
              <w:rPr>
                <w:rFonts w:ascii="Times New Roman" w:hAnsi="Times New Roman" w:cs="Times New Roman"/>
                <w:b/>
              </w:rPr>
              <w:t>Mail :</w:t>
            </w:r>
            <w:r>
              <w:rPr>
                <w:rFonts w:ascii="Times New Roman" w:hAnsi="Times New Roman" w:cs="Times New Roman"/>
                <w:b/>
              </w:rPr>
              <w:t xml:space="preserve"> akucukgul@munzur.edu.tr</w:t>
            </w:r>
          </w:p>
          <w:p w:rsidR="004F4863" w:rsidRPr="00A24A8C" w:rsidRDefault="004F4863" w:rsidP="00946842">
            <w:pPr>
              <w:rPr>
                <w:rFonts w:ascii="Times New Roman" w:hAnsi="Times New Roman" w:cs="Times New Roman"/>
              </w:rPr>
            </w:pPr>
            <w:r w:rsidRPr="00A24A8C">
              <w:rPr>
                <w:rFonts w:ascii="Times New Roman" w:hAnsi="Times New Roman" w:cs="Times New Roman"/>
                <w:b/>
              </w:rPr>
              <w:t>Web :</w:t>
            </w:r>
          </w:p>
        </w:tc>
      </w:tr>
      <w:tr w:rsidR="004F4863" w:rsidRPr="00A24A8C" w:rsidTr="00946842">
        <w:trPr>
          <w:trHeight w:val="27"/>
        </w:trPr>
        <w:tc>
          <w:tcPr>
            <w:tcW w:w="3085" w:type="dxa"/>
            <w:gridSpan w:val="2"/>
            <w:tcBorders>
              <w:left w:val="single" w:sz="18" w:space="0" w:color="auto"/>
            </w:tcBorders>
            <w:vAlign w:val="center"/>
          </w:tcPr>
          <w:p w:rsidR="004F4863" w:rsidRPr="00A24A8C" w:rsidRDefault="004F4863" w:rsidP="00946842">
            <w:pPr>
              <w:jc w:val="center"/>
              <w:rPr>
                <w:rFonts w:ascii="Times New Roman" w:hAnsi="Times New Roman" w:cs="Times New Roman"/>
              </w:rPr>
            </w:pPr>
            <w:r w:rsidRPr="00A24A8C">
              <w:rPr>
                <w:rFonts w:ascii="Times New Roman" w:hAnsi="Times New Roman" w:cs="Times New Roman"/>
                <w:b/>
              </w:rPr>
              <w:t>Ders Yardımcısı</w:t>
            </w:r>
          </w:p>
        </w:tc>
        <w:tc>
          <w:tcPr>
            <w:tcW w:w="4011" w:type="dxa"/>
            <w:gridSpan w:val="4"/>
          </w:tcPr>
          <w:p w:rsidR="004F4863" w:rsidRPr="00A24A8C" w:rsidRDefault="004F4863" w:rsidP="00946842">
            <w:pPr>
              <w:rPr>
                <w:rFonts w:ascii="Times New Roman" w:hAnsi="Times New Roman" w:cs="Times New Roman"/>
              </w:rPr>
            </w:pPr>
          </w:p>
        </w:tc>
        <w:tc>
          <w:tcPr>
            <w:tcW w:w="3785" w:type="dxa"/>
            <w:gridSpan w:val="3"/>
            <w:tcBorders>
              <w:right w:val="single" w:sz="18" w:space="0" w:color="auto"/>
            </w:tcBorders>
          </w:tcPr>
          <w:p w:rsidR="004F4863" w:rsidRPr="00A24A8C" w:rsidRDefault="004F4863" w:rsidP="00946842">
            <w:pPr>
              <w:rPr>
                <w:rFonts w:ascii="Times New Roman" w:hAnsi="Times New Roman" w:cs="Times New Roman"/>
                <w:b/>
              </w:rPr>
            </w:pPr>
            <w:r w:rsidRPr="00A24A8C">
              <w:rPr>
                <w:rFonts w:ascii="Times New Roman" w:hAnsi="Times New Roman" w:cs="Times New Roman"/>
                <w:b/>
              </w:rPr>
              <w:t>Mail :</w:t>
            </w:r>
          </w:p>
          <w:p w:rsidR="004F4863" w:rsidRPr="00A24A8C" w:rsidRDefault="004F4863" w:rsidP="00946842">
            <w:pPr>
              <w:rPr>
                <w:rFonts w:ascii="Times New Roman" w:hAnsi="Times New Roman" w:cs="Times New Roman"/>
                <w:b/>
              </w:rPr>
            </w:pPr>
            <w:r w:rsidRPr="00A24A8C">
              <w:rPr>
                <w:rFonts w:ascii="Times New Roman" w:hAnsi="Times New Roman" w:cs="Times New Roman"/>
                <w:b/>
              </w:rPr>
              <w:t>Web :</w:t>
            </w:r>
          </w:p>
        </w:tc>
      </w:tr>
      <w:tr w:rsidR="004F4863" w:rsidRPr="00A24A8C" w:rsidTr="00946842">
        <w:trPr>
          <w:trHeight w:val="264"/>
        </w:trPr>
        <w:tc>
          <w:tcPr>
            <w:tcW w:w="3085" w:type="dxa"/>
            <w:gridSpan w:val="2"/>
            <w:tcBorders>
              <w:left w:val="single" w:sz="18" w:space="0" w:color="auto"/>
            </w:tcBorders>
            <w:vAlign w:val="center"/>
          </w:tcPr>
          <w:p w:rsidR="004F4863" w:rsidRPr="00A24A8C" w:rsidRDefault="004F4863" w:rsidP="00946842">
            <w:pPr>
              <w:jc w:val="center"/>
              <w:rPr>
                <w:rFonts w:ascii="Times New Roman" w:hAnsi="Times New Roman" w:cs="Times New Roman"/>
              </w:rPr>
            </w:pPr>
            <w:r w:rsidRPr="00A24A8C">
              <w:rPr>
                <w:rFonts w:ascii="Times New Roman" w:hAnsi="Times New Roman" w:cs="Times New Roman"/>
                <w:b/>
              </w:rPr>
              <w:t>Gruplar Sınıflar</w:t>
            </w:r>
          </w:p>
        </w:tc>
        <w:tc>
          <w:tcPr>
            <w:tcW w:w="4011" w:type="dxa"/>
            <w:gridSpan w:val="4"/>
          </w:tcPr>
          <w:p w:rsidR="004F4863" w:rsidRPr="00A24A8C" w:rsidRDefault="004F4863" w:rsidP="00946842">
            <w:pPr>
              <w:rPr>
                <w:rFonts w:ascii="Times New Roman" w:hAnsi="Times New Roman" w:cs="Times New Roman"/>
              </w:rPr>
            </w:pPr>
          </w:p>
        </w:tc>
        <w:tc>
          <w:tcPr>
            <w:tcW w:w="3785" w:type="dxa"/>
            <w:gridSpan w:val="3"/>
            <w:tcBorders>
              <w:right w:val="single" w:sz="18" w:space="0" w:color="auto"/>
            </w:tcBorders>
          </w:tcPr>
          <w:p w:rsidR="004F4863" w:rsidRPr="00A24A8C" w:rsidRDefault="004F4863" w:rsidP="00946842">
            <w:pPr>
              <w:rPr>
                <w:rFonts w:ascii="Times New Roman" w:hAnsi="Times New Roman" w:cs="Times New Roman"/>
              </w:rPr>
            </w:pPr>
          </w:p>
        </w:tc>
      </w:tr>
      <w:tr w:rsidR="004F4863" w:rsidRPr="00A24A8C" w:rsidTr="00946842">
        <w:trPr>
          <w:trHeight w:val="1325"/>
        </w:trPr>
        <w:tc>
          <w:tcPr>
            <w:tcW w:w="3085" w:type="dxa"/>
            <w:gridSpan w:val="2"/>
            <w:tcBorders>
              <w:left w:val="single" w:sz="18" w:space="0" w:color="auto"/>
            </w:tcBorders>
            <w:vAlign w:val="center"/>
          </w:tcPr>
          <w:p w:rsidR="004F4863" w:rsidRPr="00A24A8C" w:rsidRDefault="004F4863" w:rsidP="00946842">
            <w:pPr>
              <w:jc w:val="center"/>
              <w:rPr>
                <w:rFonts w:ascii="Times New Roman" w:hAnsi="Times New Roman" w:cs="Times New Roman"/>
                <w:b/>
              </w:rPr>
            </w:pPr>
            <w:r w:rsidRPr="00A24A8C">
              <w:rPr>
                <w:rFonts w:ascii="Times New Roman" w:hAnsi="Times New Roman" w:cs="Times New Roman"/>
                <w:b/>
              </w:rPr>
              <w:t>Dersin Amacı</w:t>
            </w:r>
          </w:p>
        </w:tc>
        <w:tc>
          <w:tcPr>
            <w:tcW w:w="7796" w:type="dxa"/>
            <w:gridSpan w:val="7"/>
            <w:tcBorders>
              <w:right w:val="single" w:sz="18" w:space="0" w:color="auto"/>
            </w:tcBorders>
          </w:tcPr>
          <w:p w:rsidR="004F4863" w:rsidRPr="00A24A8C" w:rsidRDefault="004F4863" w:rsidP="00946842">
            <w:pPr>
              <w:jc w:val="both"/>
              <w:rPr>
                <w:rFonts w:ascii="Times New Roman" w:hAnsi="Times New Roman" w:cs="Times New Roman"/>
              </w:rPr>
            </w:pPr>
            <w:r>
              <w:t>Dersin amacı, öğrencilere dünyada ve ülkemizde yetiştiriciliği yapılan veya doğal ortamlarında yaşayan balık türlerinde görülen hastalıkların su ürünlerine etkilerini, hastalıkların tanı yöntemlerini, hastalıkların tanımları ve hastalık etkenlerinin sistematikteki yerleri, parazit, mantar, virüs, beslenme, genetik ve çevresel kaynaklı balık hastalıklarının teorik ve uygulaması hakkında bilgilerin kazandırılmasını sağlamaktır.</w:t>
            </w:r>
          </w:p>
        </w:tc>
      </w:tr>
      <w:tr w:rsidR="004F4863" w:rsidRPr="004F4863" w:rsidTr="00946842">
        <w:trPr>
          <w:trHeight w:val="1930"/>
        </w:trPr>
        <w:tc>
          <w:tcPr>
            <w:tcW w:w="3085" w:type="dxa"/>
            <w:gridSpan w:val="2"/>
            <w:tcBorders>
              <w:left w:val="single" w:sz="18" w:space="0" w:color="auto"/>
            </w:tcBorders>
            <w:vAlign w:val="center"/>
          </w:tcPr>
          <w:p w:rsidR="004F4863" w:rsidRPr="00A24A8C" w:rsidRDefault="004F4863" w:rsidP="00946842">
            <w:pPr>
              <w:jc w:val="center"/>
              <w:rPr>
                <w:rFonts w:ascii="Times New Roman" w:hAnsi="Times New Roman" w:cs="Times New Roman"/>
                <w:b/>
              </w:rPr>
            </w:pPr>
            <w:r w:rsidRPr="00A24A8C">
              <w:rPr>
                <w:rFonts w:ascii="Times New Roman" w:hAnsi="Times New Roman" w:cs="Times New Roman"/>
                <w:b/>
              </w:rPr>
              <w:t>Dersin Hedefleri</w:t>
            </w:r>
          </w:p>
        </w:tc>
        <w:tc>
          <w:tcPr>
            <w:tcW w:w="7796" w:type="dxa"/>
            <w:gridSpan w:val="7"/>
            <w:tcBorders>
              <w:right w:val="single" w:sz="18" w:space="0" w:color="auto"/>
            </w:tcBorders>
          </w:tcPr>
          <w:p w:rsidR="004F4863" w:rsidRPr="004F4863" w:rsidRDefault="004F4863" w:rsidP="004F4863">
            <w:pPr>
              <w:pStyle w:val="ListeParagraf"/>
              <w:numPr>
                <w:ilvl w:val="0"/>
                <w:numId w:val="1"/>
              </w:numPr>
              <w:ind w:left="317"/>
              <w:jc w:val="both"/>
              <w:rPr>
                <w:rFonts w:ascii="Times New Roman" w:hAnsi="Times New Roman" w:cs="Times New Roman"/>
              </w:rPr>
            </w:pPr>
            <w:r w:rsidRPr="004F4863">
              <w:rPr>
                <w:rFonts w:ascii="Times New Roman" w:hAnsi="Times New Roman" w:cs="Times New Roman"/>
              </w:rPr>
              <w:t>Balıklarda görülen hastalıkların su ürünleri sektörü üzerine etkilerinin yorumlanması</w:t>
            </w:r>
          </w:p>
          <w:p w:rsidR="004F4863" w:rsidRPr="004F4863" w:rsidRDefault="004F4863" w:rsidP="004F4863">
            <w:pPr>
              <w:pStyle w:val="ListeParagraf"/>
              <w:numPr>
                <w:ilvl w:val="0"/>
                <w:numId w:val="1"/>
              </w:numPr>
              <w:ind w:left="317"/>
              <w:jc w:val="both"/>
              <w:rPr>
                <w:rFonts w:ascii="Times New Roman" w:hAnsi="Times New Roman" w:cs="Times New Roman"/>
              </w:rPr>
            </w:pPr>
            <w:r w:rsidRPr="004F4863">
              <w:rPr>
                <w:rFonts w:ascii="Times New Roman" w:hAnsi="Times New Roman" w:cs="Times New Roman"/>
              </w:rPr>
              <w:t>Balıkların muayene yöntemleri, hastalık çeşitlerini tanıma ve tedavi yöntemleri, laboratuar uygulamaları ile bilgileri ve deneysel sonuçların yorumlanması</w:t>
            </w:r>
          </w:p>
        </w:tc>
      </w:tr>
      <w:tr w:rsidR="004F4863" w:rsidRPr="00A24A8C" w:rsidTr="00946842">
        <w:trPr>
          <w:trHeight w:val="1727"/>
        </w:trPr>
        <w:tc>
          <w:tcPr>
            <w:tcW w:w="3085" w:type="dxa"/>
            <w:gridSpan w:val="2"/>
            <w:tcBorders>
              <w:left w:val="single" w:sz="18" w:space="0" w:color="auto"/>
            </w:tcBorders>
            <w:vAlign w:val="center"/>
          </w:tcPr>
          <w:p w:rsidR="004F4863" w:rsidRPr="00A24A8C" w:rsidRDefault="004F4863" w:rsidP="00946842">
            <w:pPr>
              <w:jc w:val="center"/>
              <w:rPr>
                <w:rFonts w:ascii="Times New Roman" w:hAnsi="Times New Roman" w:cs="Times New Roman"/>
                <w:b/>
              </w:rPr>
            </w:pPr>
            <w:r w:rsidRPr="00A24A8C">
              <w:rPr>
                <w:rFonts w:ascii="Times New Roman" w:hAnsi="Times New Roman" w:cs="Times New Roman"/>
                <w:b/>
              </w:rPr>
              <w:t>Dersin Öğrenme Çıktıları ve Yeterlilikleri</w:t>
            </w:r>
          </w:p>
        </w:tc>
        <w:tc>
          <w:tcPr>
            <w:tcW w:w="7796" w:type="dxa"/>
            <w:gridSpan w:val="7"/>
            <w:tcBorders>
              <w:right w:val="single" w:sz="18" w:space="0" w:color="auto"/>
            </w:tcBorders>
          </w:tcPr>
          <w:p w:rsidR="004F4863" w:rsidRPr="004F4863" w:rsidRDefault="004F4863" w:rsidP="004F4863">
            <w:pPr>
              <w:pStyle w:val="ListeParagraf"/>
              <w:numPr>
                <w:ilvl w:val="0"/>
                <w:numId w:val="10"/>
              </w:numPr>
              <w:rPr>
                <w:rFonts w:ascii="Times New Roman" w:hAnsi="Times New Roman" w:cs="Times New Roman"/>
              </w:rPr>
            </w:pPr>
            <w:r w:rsidRPr="004F4863">
              <w:rPr>
                <w:rFonts w:ascii="Times New Roman" w:hAnsi="Times New Roman" w:cs="Times New Roman"/>
              </w:rPr>
              <w:t>Balık hastalıkları ile ilgili teşhis yöntemlerini ve bakteriyel, viral, paraziter hastalık ve etkenlerini öğrenecektir.</w:t>
            </w:r>
          </w:p>
          <w:p w:rsidR="004F4863" w:rsidRPr="004F4863" w:rsidRDefault="004F4863" w:rsidP="004F4863">
            <w:pPr>
              <w:pStyle w:val="ListeParagraf"/>
              <w:numPr>
                <w:ilvl w:val="0"/>
                <w:numId w:val="10"/>
              </w:numPr>
              <w:rPr>
                <w:rFonts w:ascii="Times New Roman" w:hAnsi="Times New Roman" w:cs="Times New Roman"/>
              </w:rPr>
            </w:pPr>
            <w:r w:rsidRPr="004F4863">
              <w:rPr>
                <w:rFonts w:ascii="Times New Roman" w:hAnsi="Times New Roman" w:cs="Times New Roman"/>
              </w:rPr>
              <w:t>Bakteriyel, viral, paraziter hastalık ve etkenlerini öğrenir ve ayırt eder.</w:t>
            </w:r>
          </w:p>
          <w:p w:rsidR="004F4863" w:rsidRPr="004F4863" w:rsidRDefault="004F4863" w:rsidP="004F4863">
            <w:pPr>
              <w:pStyle w:val="ListeParagraf"/>
              <w:numPr>
                <w:ilvl w:val="0"/>
                <w:numId w:val="10"/>
              </w:numPr>
              <w:rPr>
                <w:rFonts w:ascii="Times New Roman" w:hAnsi="Times New Roman" w:cs="Times New Roman"/>
              </w:rPr>
            </w:pPr>
            <w:r w:rsidRPr="004F4863">
              <w:rPr>
                <w:rFonts w:ascii="Times New Roman" w:hAnsi="Times New Roman" w:cs="Times New Roman"/>
              </w:rPr>
              <w:t xml:space="preserve">Laboratuardasteril şartlarda çalışma yapılmasını öğrenecektir. </w:t>
            </w:r>
          </w:p>
          <w:p w:rsidR="004F4863" w:rsidRPr="004F4863" w:rsidRDefault="004F4863" w:rsidP="004F4863">
            <w:pPr>
              <w:pStyle w:val="ListeParagraf"/>
              <w:numPr>
                <w:ilvl w:val="0"/>
                <w:numId w:val="10"/>
              </w:numPr>
              <w:rPr>
                <w:rFonts w:ascii="Times New Roman" w:hAnsi="Times New Roman" w:cs="Times New Roman"/>
              </w:rPr>
            </w:pPr>
            <w:r w:rsidRPr="004F4863">
              <w:rPr>
                <w:rFonts w:ascii="Times New Roman" w:hAnsi="Times New Roman" w:cs="Times New Roman"/>
              </w:rPr>
              <w:t xml:space="preserve">Laboratuardasteril koşulların önemini kavrar. </w:t>
            </w:r>
          </w:p>
          <w:p w:rsidR="004F4863" w:rsidRPr="004F4863" w:rsidRDefault="004F4863" w:rsidP="004F4863">
            <w:pPr>
              <w:pStyle w:val="ListeParagraf"/>
              <w:numPr>
                <w:ilvl w:val="0"/>
                <w:numId w:val="10"/>
              </w:numPr>
              <w:rPr>
                <w:rFonts w:ascii="Times New Roman" w:hAnsi="Times New Roman" w:cs="Times New Roman"/>
              </w:rPr>
            </w:pPr>
            <w:r w:rsidRPr="004F4863">
              <w:rPr>
                <w:rFonts w:ascii="Times New Roman" w:hAnsi="Times New Roman" w:cs="Times New Roman"/>
              </w:rPr>
              <w:t>Balık hastalıkları tedavi yöntemlerini öğrenecek ve kavrayacaktır.</w:t>
            </w:r>
          </w:p>
          <w:p w:rsidR="004F4863" w:rsidRPr="004F4863" w:rsidRDefault="004F4863" w:rsidP="004F4863">
            <w:pPr>
              <w:pStyle w:val="ListeParagraf"/>
              <w:numPr>
                <w:ilvl w:val="0"/>
                <w:numId w:val="10"/>
              </w:numPr>
              <w:rPr>
                <w:rFonts w:ascii="Times New Roman" w:hAnsi="Times New Roman" w:cs="Times New Roman"/>
              </w:rPr>
            </w:pPr>
            <w:r w:rsidRPr="004F4863">
              <w:rPr>
                <w:rFonts w:ascii="Times New Roman" w:hAnsi="Times New Roman" w:cs="Times New Roman"/>
              </w:rPr>
              <w:t>Balık hastalıkları tedavi yöntemlerini öğrenir ve edindiği bilgileri yorumlar</w:t>
            </w:r>
          </w:p>
          <w:p w:rsidR="004F4863" w:rsidRPr="004F4863" w:rsidRDefault="004F4863" w:rsidP="004F4863">
            <w:pPr>
              <w:pStyle w:val="ListeParagraf"/>
              <w:numPr>
                <w:ilvl w:val="0"/>
                <w:numId w:val="10"/>
              </w:numPr>
              <w:rPr>
                <w:rFonts w:ascii="Times New Roman" w:hAnsi="Times New Roman" w:cs="Times New Roman"/>
              </w:rPr>
            </w:pPr>
            <w:r w:rsidRPr="004F4863">
              <w:rPr>
                <w:rFonts w:ascii="Times New Roman" w:hAnsi="Times New Roman" w:cs="Times New Roman"/>
              </w:rPr>
              <w:t xml:space="preserve">Balık hastalıklarında canlı ve postmortem muayenede dikkat edilecek noktaları öğrenecek ve kavrayacaktır. </w:t>
            </w:r>
          </w:p>
          <w:p w:rsidR="004F4863" w:rsidRPr="004F4863" w:rsidRDefault="004F4863" w:rsidP="004F4863">
            <w:pPr>
              <w:pStyle w:val="ListeParagraf"/>
              <w:numPr>
                <w:ilvl w:val="0"/>
                <w:numId w:val="10"/>
              </w:numPr>
              <w:rPr>
                <w:rFonts w:ascii="Times New Roman" w:hAnsi="Times New Roman" w:cs="Times New Roman"/>
              </w:rPr>
            </w:pPr>
            <w:r w:rsidRPr="004F4863">
              <w:rPr>
                <w:rFonts w:ascii="Times New Roman" w:hAnsi="Times New Roman" w:cs="Times New Roman"/>
              </w:rPr>
              <w:t>Uygulamalı olarak balıklarda görülen hastalıkları yakından tanır ve ayırt eder.</w:t>
            </w:r>
          </w:p>
          <w:p w:rsidR="004F4863" w:rsidRPr="00F64015" w:rsidRDefault="004F4863" w:rsidP="00946842">
            <w:pPr>
              <w:ind w:left="360"/>
              <w:jc w:val="both"/>
              <w:rPr>
                <w:rFonts w:ascii="Times New Roman" w:hAnsi="Times New Roman" w:cs="Times New Roman"/>
              </w:rPr>
            </w:pPr>
          </w:p>
        </w:tc>
      </w:tr>
      <w:tr w:rsidR="004F4863" w:rsidRPr="00A24A8C" w:rsidTr="00946842">
        <w:trPr>
          <w:trHeight w:val="1404"/>
        </w:trPr>
        <w:tc>
          <w:tcPr>
            <w:tcW w:w="3085" w:type="dxa"/>
            <w:gridSpan w:val="2"/>
            <w:tcBorders>
              <w:left w:val="single" w:sz="18" w:space="0" w:color="auto"/>
            </w:tcBorders>
            <w:vAlign w:val="center"/>
          </w:tcPr>
          <w:p w:rsidR="004F4863" w:rsidRPr="00A24A8C" w:rsidRDefault="004F4863" w:rsidP="00946842">
            <w:pPr>
              <w:jc w:val="center"/>
              <w:rPr>
                <w:rFonts w:ascii="Times New Roman" w:hAnsi="Times New Roman" w:cs="Times New Roman"/>
                <w:b/>
              </w:rPr>
            </w:pPr>
          </w:p>
          <w:p w:rsidR="004F4863" w:rsidRPr="00A24A8C" w:rsidRDefault="004F4863" w:rsidP="00946842">
            <w:pPr>
              <w:jc w:val="center"/>
              <w:rPr>
                <w:rFonts w:ascii="Times New Roman" w:hAnsi="Times New Roman" w:cs="Times New Roman"/>
                <w:b/>
              </w:rPr>
            </w:pPr>
            <w:r w:rsidRPr="00A24A8C">
              <w:rPr>
                <w:rFonts w:ascii="Times New Roman" w:hAnsi="Times New Roman" w:cs="Times New Roman"/>
                <w:b/>
              </w:rPr>
              <w:t>Dersin Temel ve Yardımcı Kaynakları</w:t>
            </w:r>
          </w:p>
        </w:tc>
        <w:tc>
          <w:tcPr>
            <w:tcW w:w="7796" w:type="dxa"/>
            <w:gridSpan w:val="7"/>
            <w:tcBorders>
              <w:right w:val="single" w:sz="18" w:space="0" w:color="auto"/>
            </w:tcBorders>
          </w:tcPr>
          <w:p w:rsidR="004F4863" w:rsidRDefault="004F4863" w:rsidP="004F4863">
            <w:pPr>
              <w:pStyle w:val="ListeParagraf"/>
              <w:numPr>
                <w:ilvl w:val="0"/>
                <w:numId w:val="2"/>
              </w:numPr>
              <w:jc w:val="both"/>
            </w:pPr>
            <w:r>
              <w:t xml:space="preserve">Balık Hastalıkları Gülşen TİMUR, Metin TİMUR İst. Üniv. Su Ürünleri Fak. Diseases of fishEditedbyLionel E Mawdesley Thomas TheZoolopicalSoc. London 1972 </w:t>
            </w:r>
          </w:p>
          <w:p w:rsidR="004F4863" w:rsidRDefault="004F4863" w:rsidP="004F4863">
            <w:pPr>
              <w:pStyle w:val="ListeParagraf"/>
              <w:numPr>
                <w:ilvl w:val="0"/>
                <w:numId w:val="2"/>
              </w:numPr>
              <w:jc w:val="both"/>
            </w:pPr>
            <w:r>
              <w:t xml:space="preserve">MikrobialFishDiscaseLaboratory Manual John A. Plumband Paul R. BowserAuburnUniv. Alabama. USA </w:t>
            </w:r>
          </w:p>
          <w:p w:rsidR="004F4863" w:rsidRPr="00F64015" w:rsidRDefault="004F4863" w:rsidP="004F4863">
            <w:pPr>
              <w:pStyle w:val="ListeParagraf"/>
              <w:numPr>
                <w:ilvl w:val="0"/>
                <w:numId w:val="2"/>
              </w:numPr>
              <w:jc w:val="both"/>
              <w:rPr>
                <w:rFonts w:ascii="Times New Roman" w:hAnsi="Times New Roman" w:cs="Times New Roman"/>
              </w:rPr>
            </w:pPr>
            <w:r>
              <w:t>Pratik Mikrobiyoloji Prof.Dr. Enver Tali Çetin İst. Üniv. Tıp Fak. Mikrobiyoloji Kür.</w:t>
            </w:r>
          </w:p>
        </w:tc>
      </w:tr>
      <w:tr w:rsidR="004F4863" w:rsidRPr="00A24A8C" w:rsidTr="00946842">
        <w:trPr>
          <w:trHeight w:val="306"/>
        </w:trPr>
        <w:tc>
          <w:tcPr>
            <w:tcW w:w="3085" w:type="dxa"/>
            <w:gridSpan w:val="2"/>
            <w:tcBorders>
              <w:left w:val="single" w:sz="18" w:space="0" w:color="auto"/>
            </w:tcBorders>
            <w:vAlign w:val="center"/>
          </w:tcPr>
          <w:p w:rsidR="004F4863" w:rsidRPr="00A24A8C" w:rsidRDefault="004F4863" w:rsidP="00946842">
            <w:pPr>
              <w:jc w:val="center"/>
              <w:rPr>
                <w:rFonts w:ascii="Times New Roman" w:hAnsi="Times New Roman" w:cs="Times New Roman"/>
                <w:b/>
              </w:rPr>
            </w:pPr>
          </w:p>
          <w:p w:rsidR="004F4863" w:rsidRPr="00A24A8C" w:rsidRDefault="004F4863" w:rsidP="00946842">
            <w:pPr>
              <w:jc w:val="center"/>
              <w:rPr>
                <w:rFonts w:ascii="Times New Roman" w:hAnsi="Times New Roman" w:cs="Times New Roman"/>
                <w:b/>
              </w:rPr>
            </w:pPr>
            <w:r w:rsidRPr="00A24A8C">
              <w:rPr>
                <w:rFonts w:ascii="Times New Roman" w:hAnsi="Times New Roman" w:cs="Times New Roman"/>
                <w:b/>
              </w:rPr>
              <w:t>Dersin İşleniş Yöntemi</w:t>
            </w:r>
          </w:p>
          <w:p w:rsidR="004F4863" w:rsidRPr="00A24A8C" w:rsidRDefault="004F4863" w:rsidP="00946842">
            <w:pPr>
              <w:jc w:val="center"/>
              <w:rPr>
                <w:rFonts w:ascii="Times New Roman" w:hAnsi="Times New Roman" w:cs="Times New Roman"/>
              </w:rPr>
            </w:pPr>
          </w:p>
        </w:tc>
        <w:tc>
          <w:tcPr>
            <w:tcW w:w="7796" w:type="dxa"/>
            <w:gridSpan w:val="7"/>
            <w:tcBorders>
              <w:right w:val="single" w:sz="18" w:space="0" w:color="auto"/>
            </w:tcBorders>
            <w:vAlign w:val="center"/>
          </w:tcPr>
          <w:p w:rsidR="004F4863" w:rsidRDefault="004F4863" w:rsidP="00946842">
            <w:pPr>
              <w:jc w:val="both"/>
              <w:rPr>
                <w:rFonts w:ascii="Times New Roman" w:hAnsi="Times New Roman" w:cs="Times New Roman"/>
              </w:rPr>
            </w:pPr>
            <w:r w:rsidRPr="00F64015">
              <w:rPr>
                <w:rFonts w:ascii="Times New Roman" w:hAnsi="Times New Roman" w:cs="Times New Roman"/>
              </w:rPr>
              <w:t>•</w:t>
            </w:r>
            <w:r w:rsidRPr="00F64015">
              <w:rPr>
                <w:rFonts w:ascii="Times New Roman" w:hAnsi="Times New Roman" w:cs="Times New Roman"/>
              </w:rPr>
              <w:tab/>
              <w:t>Anlatım, Uygulama kitaplarından konu ile ilgili notlar,  Soru-yanıt, Tartışma, Beyin fırtınası, Bireysel çalışma, İlgili web bilgileri</w:t>
            </w:r>
          </w:p>
          <w:p w:rsidR="004F4863" w:rsidRPr="00A24A8C" w:rsidRDefault="004F4863" w:rsidP="00946842">
            <w:pPr>
              <w:jc w:val="both"/>
              <w:rPr>
                <w:rFonts w:ascii="Times New Roman" w:hAnsi="Times New Roman" w:cs="Times New Roman"/>
              </w:rPr>
            </w:pPr>
          </w:p>
        </w:tc>
      </w:tr>
    </w:tbl>
    <w:p w:rsidR="004F4863" w:rsidRPr="00A24A8C" w:rsidRDefault="004F4863" w:rsidP="004F4863">
      <w:pPr>
        <w:rPr>
          <w:rFonts w:ascii="Times New Roman" w:hAnsi="Times New Roman" w:cs="Times New Roman"/>
        </w:rPr>
      </w:pPr>
    </w:p>
    <w:tbl>
      <w:tblPr>
        <w:tblStyle w:val="TabloKlavuzu"/>
        <w:tblpPr w:leftFromText="141" w:rightFromText="141" w:vertAnchor="text" w:horzAnchor="margin" w:tblpX="-702" w:tblpY="130"/>
        <w:tblW w:w="107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452"/>
        <w:gridCol w:w="1559"/>
        <w:gridCol w:w="3044"/>
        <w:gridCol w:w="1847"/>
        <w:gridCol w:w="2871"/>
      </w:tblGrid>
      <w:tr w:rsidR="004F4863" w:rsidRPr="000B3F88" w:rsidTr="00946842">
        <w:trPr>
          <w:trHeight w:val="440"/>
        </w:trPr>
        <w:tc>
          <w:tcPr>
            <w:tcW w:w="3011" w:type="dxa"/>
            <w:gridSpan w:val="2"/>
            <w:vMerge w:val="restart"/>
            <w:tcBorders>
              <w:left w:val="single" w:sz="18" w:space="0" w:color="auto"/>
            </w:tcBorders>
          </w:tcPr>
          <w:p w:rsidR="004F4863" w:rsidRPr="000B3F88" w:rsidRDefault="004F4863" w:rsidP="00946842">
            <w:pPr>
              <w:tabs>
                <w:tab w:val="left" w:pos="2130"/>
              </w:tabs>
              <w:rPr>
                <w:rFonts w:ascii="Times New Roman" w:hAnsi="Times New Roman" w:cs="Times New Roman"/>
                <w:b/>
                <w:sz w:val="24"/>
                <w:szCs w:val="24"/>
              </w:rPr>
            </w:pPr>
          </w:p>
          <w:p w:rsidR="004F4863" w:rsidRPr="000B3F88" w:rsidRDefault="004F4863" w:rsidP="00946842">
            <w:pPr>
              <w:tabs>
                <w:tab w:val="left" w:pos="2130"/>
              </w:tabs>
              <w:rPr>
                <w:rFonts w:ascii="Times New Roman" w:hAnsi="Times New Roman" w:cs="Times New Roman"/>
                <w:b/>
                <w:sz w:val="24"/>
                <w:szCs w:val="24"/>
              </w:rPr>
            </w:pPr>
          </w:p>
          <w:p w:rsidR="004F4863" w:rsidRPr="000B3F88" w:rsidRDefault="004F4863" w:rsidP="00946842">
            <w:pPr>
              <w:tabs>
                <w:tab w:val="left" w:pos="2130"/>
              </w:tabs>
              <w:rPr>
                <w:rFonts w:ascii="Times New Roman" w:hAnsi="Times New Roman" w:cs="Times New Roman"/>
                <w:b/>
                <w:sz w:val="24"/>
                <w:szCs w:val="24"/>
              </w:rPr>
            </w:pPr>
          </w:p>
          <w:p w:rsidR="004F4863" w:rsidRPr="000B3F88" w:rsidRDefault="004F4863" w:rsidP="00946842">
            <w:pPr>
              <w:tabs>
                <w:tab w:val="left" w:pos="2130"/>
              </w:tabs>
              <w:rPr>
                <w:rFonts w:ascii="Times New Roman" w:hAnsi="Times New Roman" w:cs="Times New Roman"/>
                <w:b/>
                <w:sz w:val="24"/>
                <w:szCs w:val="24"/>
              </w:rPr>
            </w:pPr>
          </w:p>
          <w:p w:rsidR="004F4863" w:rsidRPr="000B3F88" w:rsidRDefault="004F4863" w:rsidP="00946842">
            <w:pPr>
              <w:tabs>
                <w:tab w:val="left" w:pos="2130"/>
              </w:tabs>
              <w:rPr>
                <w:rFonts w:ascii="Times New Roman" w:hAnsi="Times New Roman" w:cs="Times New Roman"/>
                <w:b/>
                <w:sz w:val="24"/>
                <w:szCs w:val="24"/>
              </w:rPr>
            </w:pPr>
            <w:r w:rsidRPr="000B3F88">
              <w:rPr>
                <w:rFonts w:ascii="Times New Roman" w:hAnsi="Times New Roman" w:cs="Times New Roman"/>
                <w:b/>
                <w:sz w:val="24"/>
                <w:szCs w:val="24"/>
              </w:rPr>
              <w:tab/>
            </w:r>
          </w:p>
          <w:p w:rsidR="004F4863" w:rsidRPr="000B3F88" w:rsidRDefault="004F4863" w:rsidP="00946842">
            <w:pPr>
              <w:rPr>
                <w:rFonts w:ascii="Times New Roman" w:hAnsi="Times New Roman" w:cs="Times New Roman"/>
                <w:sz w:val="24"/>
                <w:szCs w:val="24"/>
              </w:rPr>
            </w:pPr>
          </w:p>
          <w:p w:rsidR="004F4863" w:rsidRPr="000B3F88" w:rsidRDefault="004F4863" w:rsidP="00946842">
            <w:pPr>
              <w:rPr>
                <w:rFonts w:ascii="Times New Roman" w:hAnsi="Times New Roman" w:cs="Times New Roman"/>
                <w:sz w:val="24"/>
                <w:szCs w:val="24"/>
              </w:rPr>
            </w:pPr>
          </w:p>
          <w:p w:rsidR="004F4863" w:rsidRPr="000B3F88" w:rsidRDefault="004F4863" w:rsidP="00946842">
            <w:pPr>
              <w:rPr>
                <w:rFonts w:ascii="Times New Roman" w:hAnsi="Times New Roman" w:cs="Times New Roman"/>
                <w:sz w:val="24"/>
                <w:szCs w:val="24"/>
              </w:rPr>
            </w:pPr>
          </w:p>
          <w:p w:rsidR="004F4863" w:rsidRPr="000B3F88" w:rsidRDefault="004F4863" w:rsidP="00946842">
            <w:pPr>
              <w:tabs>
                <w:tab w:val="left" w:pos="2130"/>
              </w:tabs>
              <w:rPr>
                <w:rFonts w:ascii="Times New Roman" w:hAnsi="Times New Roman" w:cs="Times New Roman"/>
                <w:b/>
                <w:sz w:val="24"/>
                <w:szCs w:val="24"/>
              </w:rPr>
            </w:pPr>
            <w:r w:rsidRPr="000B3F88">
              <w:rPr>
                <w:rFonts w:ascii="Times New Roman" w:hAnsi="Times New Roman" w:cs="Times New Roman"/>
                <w:b/>
                <w:sz w:val="24"/>
                <w:szCs w:val="24"/>
              </w:rPr>
              <w:t>Değerlendirme Ölçütleri</w:t>
            </w:r>
          </w:p>
          <w:p w:rsidR="004F4863" w:rsidRPr="000B3F88" w:rsidRDefault="004F4863" w:rsidP="00946842">
            <w:pPr>
              <w:tabs>
                <w:tab w:val="left" w:pos="195"/>
                <w:tab w:val="left" w:pos="2130"/>
              </w:tabs>
              <w:rPr>
                <w:rFonts w:ascii="Times New Roman" w:hAnsi="Times New Roman" w:cs="Times New Roman"/>
                <w:b/>
                <w:sz w:val="24"/>
                <w:szCs w:val="24"/>
              </w:rPr>
            </w:pPr>
            <w:r w:rsidRPr="000B3F88">
              <w:rPr>
                <w:rFonts w:ascii="Times New Roman" w:hAnsi="Times New Roman" w:cs="Times New Roman"/>
                <w:b/>
                <w:sz w:val="24"/>
                <w:szCs w:val="24"/>
              </w:rPr>
              <w:tab/>
            </w:r>
          </w:p>
          <w:p w:rsidR="004F4863" w:rsidRPr="000B3F88" w:rsidRDefault="004F4863" w:rsidP="00946842">
            <w:pPr>
              <w:rPr>
                <w:rFonts w:ascii="Times New Roman" w:hAnsi="Times New Roman" w:cs="Times New Roman"/>
                <w:sz w:val="24"/>
                <w:szCs w:val="24"/>
              </w:rPr>
            </w:pPr>
          </w:p>
          <w:p w:rsidR="004F4863" w:rsidRPr="000B3F88" w:rsidRDefault="004F4863" w:rsidP="00946842">
            <w:pPr>
              <w:tabs>
                <w:tab w:val="left" w:pos="2130"/>
              </w:tabs>
              <w:rPr>
                <w:rFonts w:ascii="Times New Roman" w:hAnsi="Times New Roman" w:cs="Times New Roman"/>
                <w:sz w:val="24"/>
                <w:szCs w:val="24"/>
              </w:rPr>
            </w:pPr>
          </w:p>
        </w:tc>
        <w:tc>
          <w:tcPr>
            <w:tcW w:w="3044" w:type="dxa"/>
            <w:vAlign w:val="center"/>
          </w:tcPr>
          <w:p w:rsidR="004F4863" w:rsidRPr="000B3F88" w:rsidRDefault="004F4863" w:rsidP="00946842">
            <w:pPr>
              <w:jc w:val="center"/>
              <w:rPr>
                <w:rFonts w:ascii="Times New Roman" w:hAnsi="Times New Roman" w:cs="Times New Roman"/>
                <w:sz w:val="24"/>
                <w:szCs w:val="24"/>
              </w:rPr>
            </w:pPr>
          </w:p>
          <w:p w:rsidR="004F4863" w:rsidRPr="000B3F88" w:rsidRDefault="004F4863" w:rsidP="00946842">
            <w:pPr>
              <w:tabs>
                <w:tab w:val="left" w:pos="2130"/>
              </w:tabs>
              <w:jc w:val="center"/>
              <w:rPr>
                <w:rFonts w:ascii="Times New Roman" w:hAnsi="Times New Roman" w:cs="Times New Roman"/>
                <w:sz w:val="24"/>
                <w:szCs w:val="24"/>
              </w:rPr>
            </w:pPr>
          </w:p>
        </w:tc>
        <w:tc>
          <w:tcPr>
            <w:tcW w:w="1847" w:type="dxa"/>
            <w:vAlign w:val="center"/>
          </w:tcPr>
          <w:p w:rsidR="004F4863" w:rsidRPr="000B3F88" w:rsidRDefault="004F4863" w:rsidP="00946842">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Varsa (X) Olarak İşaretleyiniz</w:t>
            </w:r>
          </w:p>
        </w:tc>
        <w:tc>
          <w:tcPr>
            <w:tcW w:w="2871" w:type="dxa"/>
            <w:tcBorders>
              <w:right w:val="single" w:sz="18" w:space="0" w:color="auto"/>
            </w:tcBorders>
            <w:vAlign w:val="center"/>
          </w:tcPr>
          <w:p w:rsidR="004F4863" w:rsidRPr="000B3F88" w:rsidRDefault="004F4863" w:rsidP="00946842">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Genel Ortalamaya Yüzde (%) Katkı</w:t>
            </w:r>
          </w:p>
        </w:tc>
      </w:tr>
      <w:tr w:rsidR="004F4863" w:rsidRPr="000B3F88" w:rsidTr="00946842">
        <w:trPr>
          <w:trHeight w:val="450"/>
        </w:trPr>
        <w:tc>
          <w:tcPr>
            <w:tcW w:w="3011" w:type="dxa"/>
            <w:gridSpan w:val="2"/>
            <w:vMerge/>
            <w:tcBorders>
              <w:left w:val="single" w:sz="18" w:space="0" w:color="auto"/>
            </w:tcBorders>
          </w:tcPr>
          <w:p w:rsidR="004F4863" w:rsidRPr="000B3F88" w:rsidRDefault="004F4863" w:rsidP="00946842">
            <w:pPr>
              <w:tabs>
                <w:tab w:val="left" w:pos="2130"/>
              </w:tabs>
              <w:rPr>
                <w:rFonts w:ascii="Times New Roman" w:hAnsi="Times New Roman" w:cs="Times New Roman"/>
                <w:b/>
                <w:sz w:val="24"/>
                <w:szCs w:val="24"/>
              </w:rPr>
            </w:pPr>
          </w:p>
        </w:tc>
        <w:tc>
          <w:tcPr>
            <w:tcW w:w="3044" w:type="dxa"/>
            <w:vAlign w:val="center"/>
          </w:tcPr>
          <w:p w:rsidR="004F4863" w:rsidRPr="000B3F88" w:rsidRDefault="004F4863" w:rsidP="004F4863">
            <w:pPr>
              <w:pStyle w:val="ListeParagraf"/>
              <w:numPr>
                <w:ilvl w:val="0"/>
                <w:numId w:val="3"/>
              </w:numPr>
              <w:jc w:val="center"/>
              <w:rPr>
                <w:rFonts w:ascii="Times New Roman" w:hAnsi="Times New Roman" w:cs="Times New Roman"/>
                <w:b/>
                <w:sz w:val="24"/>
                <w:szCs w:val="24"/>
              </w:rPr>
            </w:pPr>
            <w:r w:rsidRPr="000B3F88">
              <w:rPr>
                <w:rFonts w:ascii="Times New Roman" w:hAnsi="Times New Roman" w:cs="Times New Roman"/>
                <w:b/>
                <w:sz w:val="24"/>
                <w:szCs w:val="24"/>
              </w:rPr>
              <w:t>Ara Sınavı</w:t>
            </w:r>
          </w:p>
        </w:tc>
        <w:tc>
          <w:tcPr>
            <w:tcW w:w="1847" w:type="dxa"/>
            <w:vAlign w:val="center"/>
          </w:tcPr>
          <w:p w:rsidR="004F4863" w:rsidRPr="000B3F88" w:rsidRDefault="004F4863" w:rsidP="00946842">
            <w:pPr>
              <w:tabs>
                <w:tab w:val="left" w:pos="2130"/>
              </w:tabs>
              <w:jc w:val="center"/>
              <w:rPr>
                <w:rFonts w:ascii="Times New Roman" w:hAnsi="Times New Roman" w:cs="Times New Roman"/>
                <w:sz w:val="24"/>
                <w:szCs w:val="24"/>
              </w:rPr>
            </w:pPr>
            <w:r>
              <w:rPr>
                <w:rFonts w:ascii="Times New Roman" w:hAnsi="Times New Roman" w:cs="Times New Roman"/>
                <w:sz w:val="24"/>
                <w:szCs w:val="24"/>
              </w:rPr>
              <w:t>X</w:t>
            </w:r>
          </w:p>
        </w:tc>
        <w:tc>
          <w:tcPr>
            <w:tcW w:w="2871" w:type="dxa"/>
            <w:tcBorders>
              <w:right w:val="single" w:sz="18" w:space="0" w:color="auto"/>
            </w:tcBorders>
            <w:vAlign w:val="center"/>
          </w:tcPr>
          <w:p w:rsidR="004F4863" w:rsidRPr="00B21FCE" w:rsidRDefault="004F4863" w:rsidP="00946842">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4F4863" w:rsidRPr="000B3F88" w:rsidTr="00946842">
        <w:trPr>
          <w:trHeight w:val="480"/>
        </w:trPr>
        <w:tc>
          <w:tcPr>
            <w:tcW w:w="3011" w:type="dxa"/>
            <w:gridSpan w:val="2"/>
            <w:vMerge/>
            <w:tcBorders>
              <w:left w:val="single" w:sz="18" w:space="0" w:color="auto"/>
            </w:tcBorders>
          </w:tcPr>
          <w:p w:rsidR="004F4863" w:rsidRPr="000B3F88" w:rsidRDefault="004F4863" w:rsidP="00946842">
            <w:pPr>
              <w:tabs>
                <w:tab w:val="left" w:pos="2130"/>
              </w:tabs>
              <w:rPr>
                <w:rFonts w:ascii="Times New Roman" w:hAnsi="Times New Roman" w:cs="Times New Roman"/>
                <w:b/>
                <w:sz w:val="24"/>
                <w:szCs w:val="24"/>
              </w:rPr>
            </w:pPr>
          </w:p>
        </w:tc>
        <w:tc>
          <w:tcPr>
            <w:tcW w:w="3044" w:type="dxa"/>
            <w:vAlign w:val="center"/>
          </w:tcPr>
          <w:p w:rsidR="004F4863" w:rsidRPr="000B3F88" w:rsidRDefault="004F4863" w:rsidP="004F4863">
            <w:pPr>
              <w:pStyle w:val="ListeParagraf"/>
              <w:numPr>
                <w:ilvl w:val="0"/>
                <w:numId w:val="3"/>
              </w:numPr>
              <w:tabs>
                <w:tab w:val="left" w:pos="420"/>
                <w:tab w:val="center" w:pos="1107"/>
              </w:tabs>
              <w:jc w:val="center"/>
              <w:rPr>
                <w:rFonts w:ascii="Times New Roman" w:hAnsi="Times New Roman" w:cs="Times New Roman"/>
                <w:b/>
                <w:sz w:val="24"/>
                <w:szCs w:val="24"/>
              </w:rPr>
            </w:pPr>
            <w:r w:rsidRPr="000B3F88">
              <w:rPr>
                <w:rFonts w:ascii="Times New Roman" w:hAnsi="Times New Roman" w:cs="Times New Roman"/>
                <w:b/>
                <w:sz w:val="24"/>
                <w:szCs w:val="24"/>
              </w:rPr>
              <w:t>Ara Sınavı</w:t>
            </w:r>
          </w:p>
        </w:tc>
        <w:tc>
          <w:tcPr>
            <w:tcW w:w="1847" w:type="dxa"/>
            <w:vAlign w:val="center"/>
          </w:tcPr>
          <w:p w:rsidR="004F4863" w:rsidRPr="000B3F88" w:rsidRDefault="004F4863" w:rsidP="00946842">
            <w:pPr>
              <w:jc w:val="center"/>
              <w:rPr>
                <w:rFonts w:ascii="Times New Roman" w:hAnsi="Times New Roman" w:cs="Times New Roman"/>
                <w:sz w:val="24"/>
                <w:szCs w:val="24"/>
              </w:rPr>
            </w:pPr>
          </w:p>
          <w:p w:rsidR="004F4863" w:rsidRPr="000B3F88" w:rsidRDefault="004F4863" w:rsidP="00946842">
            <w:pPr>
              <w:tabs>
                <w:tab w:val="left" w:pos="2130"/>
              </w:tabs>
              <w:jc w:val="center"/>
              <w:rPr>
                <w:rFonts w:ascii="Times New Roman" w:hAnsi="Times New Roman" w:cs="Times New Roman"/>
                <w:sz w:val="24"/>
                <w:szCs w:val="24"/>
              </w:rPr>
            </w:pPr>
          </w:p>
        </w:tc>
        <w:tc>
          <w:tcPr>
            <w:tcW w:w="2871" w:type="dxa"/>
            <w:tcBorders>
              <w:right w:val="single" w:sz="18" w:space="0" w:color="auto"/>
            </w:tcBorders>
            <w:vAlign w:val="center"/>
          </w:tcPr>
          <w:p w:rsidR="004F4863" w:rsidRPr="00B21FCE" w:rsidRDefault="004F4863" w:rsidP="00946842">
            <w:pPr>
              <w:jc w:val="center"/>
              <w:rPr>
                <w:rFonts w:ascii="Times New Roman" w:hAnsi="Times New Roman" w:cs="Times New Roman"/>
                <w:b/>
                <w:sz w:val="24"/>
                <w:szCs w:val="24"/>
              </w:rPr>
            </w:pPr>
          </w:p>
          <w:p w:rsidR="004F4863" w:rsidRPr="00B21FCE" w:rsidRDefault="004F4863" w:rsidP="00946842">
            <w:pPr>
              <w:tabs>
                <w:tab w:val="left" w:pos="2130"/>
              </w:tabs>
              <w:jc w:val="center"/>
              <w:rPr>
                <w:rFonts w:ascii="Times New Roman" w:hAnsi="Times New Roman" w:cs="Times New Roman"/>
                <w:b/>
                <w:sz w:val="24"/>
                <w:szCs w:val="24"/>
              </w:rPr>
            </w:pPr>
          </w:p>
        </w:tc>
      </w:tr>
      <w:tr w:rsidR="004F4863" w:rsidRPr="000B3F88" w:rsidTr="00946842">
        <w:trPr>
          <w:trHeight w:val="510"/>
        </w:trPr>
        <w:tc>
          <w:tcPr>
            <w:tcW w:w="3011" w:type="dxa"/>
            <w:gridSpan w:val="2"/>
            <w:vMerge/>
            <w:tcBorders>
              <w:left w:val="single" w:sz="18" w:space="0" w:color="auto"/>
            </w:tcBorders>
          </w:tcPr>
          <w:p w:rsidR="004F4863" w:rsidRPr="000B3F88" w:rsidRDefault="004F4863" w:rsidP="00946842">
            <w:pPr>
              <w:tabs>
                <w:tab w:val="left" w:pos="2130"/>
              </w:tabs>
              <w:rPr>
                <w:rFonts w:ascii="Times New Roman" w:hAnsi="Times New Roman" w:cs="Times New Roman"/>
                <w:b/>
                <w:sz w:val="24"/>
                <w:szCs w:val="24"/>
              </w:rPr>
            </w:pPr>
          </w:p>
        </w:tc>
        <w:tc>
          <w:tcPr>
            <w:tcW w:w="3044" w:type="dxa"/>
            <w:vAlign w:val="center"/>
          </w:tcPr>
          <w:p w:rsidR="004F4863" w:rsidRPr="000B3F88" w:rsidRDefault="004F4863" w:rsidP="004F4863">
            <w:pPr>
              <w:pStyle w:val="ListeParagraf"/>
              <w:numPr>
                <w:ilvl w:val="0"/>
                <w:numId w:val="3"/>
              </w:numPr>
              <w:jc w:val="center"/>
              <w:rPr>
                <w:rFonts w:ascii="Times New Roman" w:hAnsi="Times New Roman" w:cs="Times New Roman"/>
                <w:b/>
                <w:sz w:val="24"/>
                <w:szCs w:val="24"/>
              </w:rPr>
            </w:pPr>
            <w:r w:rsidRPr="000B3F88">
              <w:rPr>
                <w:rFonts w:ascii="Times New Roman" w:hAnsi="Times New Roman" w:cs="Times New Roman"/>
                <w:b/>
                <w:sz w:val="24"/>
                <w:szCs w:val="24"/>
              </w:rPr>
              <w:t>Ara Sınavı</w:t>
            </w:r>
          </w:p>
        </w:tc>
        <w:tc>
          <w:tcPr>
            <w:tcW w:w="1847" w:type="dxa"/>
            <w:vAlign w:val="center"/>
          </w:tcPr>
          <w:p w:rsidR="004F4863" w:rsidRPr="000B3F88" w:rsidRDefault="004F4863" w:rsidP="00946842">
            <w:pPr>
              <w:jc w:val="center"/>
              <w:rPr>
                <w:rFonts w:ascii="Times New Roman" w:hAnsi="Times New Roman" w:cs="Times New Roman"/>
                <w:sz w:val="24"/>
                <w:szCs w:val="24"/>
              </w:rPr>
            </w:pPr>
          </w:p>
          <w:p w:rsidR="004F4863" w:rsidRPr="000B3F88" w:rsidRDefault="004F4863" w:rsidP="00946842">
            <w:pPr>
              <w:tabs>
                <w:tab w:val="left" w:pos="2130"/>
              </w:tabs>
              <w:jc w:val="center"/>
              <w:rPr>
                <w:rFonts w:ascii="Times New Roman" w:hAnsi="Times New Roman" w:cs="Times New Roman"/>
                <w:sz w:val="24"/>
                <w:szCs w:val="24"/>
              </w:rPr>
            </w:pPr>
          </w:p>
        </w:tc>
        <w:tc>
          <w:tcPr>
            <w:tcW w:w="2871" w:type="dxa"/>
            <w:tcBorders>
              <w:right w:val="single" w:sz="18" w:space="0" w:color="auto"/>
            </w:tcBorders>
            <w:vAlign w:val="center"/>
          </w:tcPr>
          <w:p w:rsidR="004F4863" w:rsidRPr="00B21FCE" w:rsidRDefault="004F4863" w:rsidP="00946842">
            <w:pPr>
              <w:jc w:val="center"/>
              <w:rPr>
                <w:rFonts w:ascii="Times New Roman" w:hAnsi="Times New Roman" w:cs="Times New Roman"/>
                <w:b/>
                <w:sz w:val="24"/>
                <w:szCs w:val="24"/>
              </w:rPr>
            </w:pPr>
          </w:p>
          <w:p w:rsidR="004F4863" w:rsidRPr="00B21FCE" w:rsidRDefault="004F4863" w:rsidP="00946842">
            <w:pPr>
              <w:tabs>
                <w:tab w:val="left" w:pos="2130"/>
              </w:tabs>
              <w:jc w:val="center"/>
              <w:rPr>
                <w:rFonts w:ascii="Times New Roman" w:hAnsi="Times New Roman" w:cs="Times New Roman"/>
                <w:b/>
                <w:sz w:val="24"/>
                <w:szCs w:val="24"/>
              </w:rPr>
            </w:pPr>
          </w:p>
        </w:tc>
      </w:tr>
      <w:tr w:rsidR="004F4863" w:rsidRPr="000B3F88" w:rsidTr="00946842">
        <w:trPr>
          <w:trHeight w:val="615"/>
        </w:trPr>
        <w:tc>
          <w:tcPr>
            <w:tcW w:w="3011" w:type="dxa"/>
            <w:gridSpan w:val="2"/>
            <w:vMerge/>
            <w:tcBorders>
              <w:left w:val="single" w:sz="18" w:space="0" w:color="auto"/>
            </w:tcBorders>
          </w:tcPr>
          <w:p w:rsidR="004F4863" w:rsidRPr="000B3F88" w:rsidRDefault="004F4863" w:rsidP="00946842">
            <w:pPr>
              <w:tabs>
                <w:tab w:val="left" w:pos="2130"/>
              </w:tabs>
              <w:rPr>
                <w:rFonts w:ascii="Times New Roman" w:hAnsi="Times New Roman" w:cs="Times New Roman"/>
                <w:b/>
                <w:sz w:val="24"/>
                <w:szCs w:val="24"/>
              </w:rPr>
            </w:pPr>
          </w:p>
        </w:tc>
        <w:tc>
          <w:tcPr>
            <w:tcW w:w="3044" w:type="dxa"/>
            <w:vAlign w:val="center"/>
          </w:tcPr>
          <w:p w:rsidR="004F4863" w:rsidRPr="000B3F88" w:rsidRDefault="004F4863" w:rsidP="004F4863">
            <w:pPr>
              <w:pStyle w:val="ListeParagraf"/>
              <w:numPr>
                <w:ilvl w:val="0"/>
                <w:numId w:val="3"/>
              </w:numPr>
              <w:jc w:val="center"/>
              <w:rPr>
                <w:rFonts w:ascii="Times New Roman" w:hAnsi="Times New Roman" w:cs="Times New Roman"/>
                <w:b/>
                <w:sz w:val="24"/>
                <w:szCs w:val="24"/>
              </w:rPr>
            </w:pPr>
            <w:r w:rsidRPr="000B3F88">
              <w:rPr>
                <w:rFonts w:ascii="Times New Roman" w:hAnsi="Times New Roman" w:cs="Times New Roman"/>
                <w:b/>
                <w:sz w:val="24"/>
                <w:szCs w:val="24"/>
              </w:rPr>
              <w:t>Ara Sınavı</w:t>
            </w:r>
          </w:p>
        </w:tc>
        <w:tc>
          <w:tcPr>
            <w:tcW w:w="1847" w:type="dxa"/>
            <w:vAlign w:val="center"/>
          </w:tcPr>
          <w:p w:rsidR="004F4863" w:rsidRPr="000B3F88" w:rsidRDefault="004F4863" w:rsidP="00946842">
            <w:pPr>
              <w:jc w:val="center"/>
              <w:rPr>
                <w:rFonts w:ascii="Times New Roman" w:hAnsi="Times New Roman" w:cs="Times New Roman"/>
                <w:sz w:val="24"/>
                <w:szCs w:val="24"/>
              </w:rPr>
            </w:pPr>
          </w:p>
          <w:p w:rsidR="004F4863" w:rsidRPr="000B3F88" w:rsidRDefault="004F4863" w:rsidP="00946842">
            <w:pPr>
              <w:tabs>
                <w:tab w:val="left" w:pos="2130"/>
              </w:tabs>
              <w:jc w:val="center"/>
              <w:rPr>
                <w:rFonts w:ascii="Times New Roman" w:hAnsi="Times New Roman" w:cs="Times New Roman"/>
                <w:sz w:val="24"/>
                <w:szCs w:val="24"/>
              </w:rPr>
            </w:pPr>
          </w:p>
        </w:tc>
        <w:tc>
          <w:tcPr>
            <w:tcW w:w="2871" w:type="dxa"/>
            <w:tcBorders>
              <w:right w:val="single" w:sz="18" w:space="0" w:color="auto"/>
            </w:tcBorders>
            <w:vAlign w:val="center"/>
          </w:tcPr>
          <w:p w:rsidR="004F4863" w:rsidRPr="00B21FCE" w:rsidRDefault="004F4863" w:rsidP="00946842">
            <w:pPr>
              <w:jc w:val="center"/>
              <w:rPr>
                <w:rFonts w:ascii="Times New Roman" w:hAnsi="Times New Roman" w:cs="Times New Roman"/>
                <w:b/>
                <w:sz w:val="24"/>
                <w:szCs w:val="24"/>
              </w:rPr>
            </w:pPr>
          </w:p>
          <w:p w:rsidR="004F4863" w:rsidRPr="00B21FCE" w:rsidRDefault="004F4863" w:rsidP="00946842">
            <w:pPr>
              <w:tabs>
                <w:tab w:val="left" w:pos="2130"/>
              </w:tabs>
              <w:jc w:val="center"/>
              <w:rPr>
                <w:rFonts w:ascii="Times New Roman" w:hAnsi="Times New Roman" w:cs="Times New Roman"/>
                <w:b/>
                <w:sz w:val="24"/>
                <w:szCs w:val="24"/>
              </w:rPr>
            </w:pPr>
          </w:p>
        </w:tc>
      </w:tr>
      <w:tr w:rsidR="004F4863" w:rsidRPr="000B3F88" w:rsidTr="00946842">
        <w:tc>
          <w:tcPr>
            <w:tcW w:w="3011" w:type="dxa"/>
            <w:gridSpan w:val="2"/>
            <w:vMerge/>
            <w:tcBorders>
              <w:left w:val="single" w:sz="18" w:space="0" w:color="auto"/>
            </w:tcBorders>
          </w:tcPr>
          <w:p w:rsidR="004F4863" w:rsidRPr="000B3F88" w:rsidRDefault="004F4863" w:rsidP="00946842">
            <w:pPr>
              <w:tabs>
                <w:tab w:val="left" w:pos="2130"/>
              </w:tabs>
              <w:rPr>
                <w:rFonts w:ascii="Times New Roman" w:hAnsi="Times New Roman" w:cs="Times New Roman"/>
                <w:sz w:val="24"/>
                <w:szCs w:val="24"/>
              </w:rPr>
            </w:pPr>
          </w:p>
        </w:tc>
        <w:tc>
          <w:tcPr>
            <w:tcW w:w="3044" w:type="dxa"/>
            <w:vAlign w:val="center"/>
          </w:tcPr>
          <w:p w:rsidR="004F4863" w:rsidRPr="000B3F88" w:rsidRDefault="004F4863" w:rsidP="00946842">
            <w:pPr>
              <w:jc w:val="center"/>
              <w:rPr>
                <w:rFonts w:ascii="Times New Roman" w:hAnsi="Times New Roman" w:cs="Times New Roman"/>
                <w:b/>
                <w:sz w:val="24"/>
                <w:szCs w:val="24"/>
              </w:rPr>
            </w:pPr>
            <w:r w:rsidRPr="000B3F88">
              <w:rPr>
                <w:rFonts w:ascii="Times New Roman" w:hAnsi="Times New Roman" w:cs="Times New Roman"/>
                <w:b/>
                <w:sz w:val="24"/>
                <w:szCs w:val="24"/>
              </w:rPr>
              <w:t>Sözlü Sınavı</w:t>
            </w:r>
          </w:p>
        </w:tc>
        <w:tc>
          <w:tcPr>
            <w:tcW w:w="1847" w:type="dxa"/>
            <w:vAlign w:val="center"/>
          </w:tcPr>
          <w:p w:rsidR="004F4863" w:rsidRPr="000B3F88" w:rsidRDefault="004F4863" w:rsidP="00946842">
            <w:pPr>
              <w:jc w:val="center"/>
              <w:rPr>
                <w:rFonts w:ascii="Times New Roman" w:hAnsi="Times New Roman" w:cs="Times New Roman"/>
                <w:sz w:val="24"/>
                <w:szCs w:val="24"/>
              </w:rPr>
            </w:pPr>
          </w:p>
          <w:p w:rsidR="004F4863" w:rsidRPr="000B3F88" w:rsidRDefault="004F4863" w:rsidP="00946842">
            <w:pPr>
              <w:tabs>
                <w:tab w:val="left" w:pos="2130"/>
              </w:tabs>
              <w:jc w:val="center"/>
              <w:rPr>
                <w:rFonts w:ascii="Times New Roman" w:hAnsi="Times New Roman" w:cs="Times New Roman"/>
                <w:sz w:val="24"/>
                <w:szCs w:val="24"/>
              </w:rPr>
            </w:pPr>
          </w:p>
        </w:tc>
        <w:tc>
          <w:tcPr>
            <w:tcW w:w="2871" w:type="dxa"/>
            <w:tcBorders>
              <w:right w:val="single" w:sz="18" w:space="0" w:color="auto"/>
            </w:tcBorders>
            <w:vAlign w:val="center"/>
          </w:tcPr>
          <w:p w:rsidR="004F4863" w:rsidRPr="00B21FCE" w:rsidRDefault="004F4863" w:rsidP="00946842">
            <w:pPr>
              <w:jc w:val="center"/>
              <w:rPr>
                <w:rFonts w:ascii="Times New Roman" w:hAnsi="Times New Roman" w:cs="Times New Roman"/>
                <w:b/>
                <w:sz w:val="24"/>
                <w:szCs w:val="24"/>
              </w:rPr>
            </w:pPr>
          </w:p>
          <w:p w:rsidR="004F4863" w:rsidRPr="00B21FCE" w:rsidRDefault="004F4863" w:rsidP="00946842">
            <w:pPr>
              <w:tabs>
                <w:tab w:val="left" w:pos="2130"/>
              </w:tabs>
              <w:jc w:val="center"/>
              <w:rPr>
                <w:rFonts w:ascii="Times New Roman" w:hAnsi="Times New Roman" w:cs="Times New Roman"/>
                <w:b/>
                <w:sz w:val="24"/>
                <w:szCs w:val="24"/>
              </w:rPr>
            </w:pPr>
          </w:p>
        </w:tc>
      </w:tr>
      <w:tr w:rsidR="004F4863" w:rsidRPr="000B3F88" w:rsidTr="00946842">
        <w:tc>
          <w:tcPr>
            <w:tcW w:w="3011" w:type="dxa"/>
            <w:gridSpan w:val="2"/>
            <w:vMerge/>
            <w:tcBorders>
              <w:left w:val="single" w:sz="18" w:space="0" w:color="auto"/>
            </w:tcBorders>
          </w:tcPr>
          <w:p w:rsidR="004F4863" w:rsidRPr="000B3F88" w:rsidRDefault="004F4863" w:rsidP="00946842">
            <w:pPr>
              <w:tabs>
                <w:tab w:val="left" w:pos="2130"/>
              </w:tabs>
              <w:rPr>
                <w:rFonts w:ascii="Times New Roman" w:hAnsi="Times New Roman" w:cs="Times New Roman"/>
                <w:sz w:val="24"/>
                <w:szCs w:val="24"/>
              </w:rPr>
            </w:pPr>
          </w:p>
        </w:tc>
        <w:tc>
          <w:tcPr>
            <w:tcW w:w="3044" w:type="dxa"/>
            <w:vAlign w:val="center"/>
          </w:tcPr>
          <w:p w:rsidR="004F4863" w:rsidRPr="000B3F88" w:rsidRDefault="004F4863" w:rsidP="00946842">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Uygulama Sınavı(Laboratuar, Proje vb.)</w:t>
            </w:r>
          </w:p>
        </w:tc>
        <w:tc>
          <w:tcPr>
            <w:tcW w:w="1847" w:type="dxa"/>
            <w:vAlign w:val="center"/>
          </w:tcPr>
          <w:p w:rsidR="004F4863" w:rsidRPr="000B3F88" w:rsidRDefault="004F4863" w:rsidP="00946842">
            <w:pPr>
              <w:tabs>
                <w:tab w:val="left" w:pos="2130"/>
              </w:tabs>
              <w:jc w:val="center"/>
              <w:rPr>
                <w:rFonts w:ascii="Times New Roman" w:hAnsi="Times New Roman" w:cs="Times New Roman"/>
                <w:sz w:val="24"/>
                <w:szCs w:val="24"/>
              </w:rPr>
            </w:pPr>
          </w:p>
        </w:tc>
        <w:tc>
          <w:tcPr>
            <w:tcW w:w="2871" w:type="dxa"/>
            <w:tcBorders>
              <w:right w:val="single" w:sz="18" w:space="0" w:color="auto"/>
            </w:tcBorders>
            <w:vAlign w:val="center"/>
          </w:tcPr>
          <w:p w:rsidR="004F4863" w:rsidRPr="00B21FCE" w:rsidRDefault="004F4863" w:rsidP="00946842">
            <w:pPr>
              <w:tabs>
                <w:tab w:val="left" w:pos="2130"/>
              </w:tabs>
              <w:jc w:val="center"/>
              <w:rPr>
                <w:rFonts w:ascii="Times New Roman" w:hAnsi="Times New Roman" w:cs="Times New Roman"/>
                <w:b/>
                <w:sz w:val="24"/>
                <w:szCs w:val="24"/>
              </w:rPr>
            </w:pPr>
          </w:p>
        </w:tc>
      </w:tr>
      <w:tr w:rsidR="004F4863" w:rsidRPr="000B3F88" w:rsidTr="00946842">
        <w:tc>
          <w:tcPr>
            <w:tcW w:w="3011" w:type="dxa"/>
            <w:gridSpan w:val="2"/>
            <w:vMerge/>
            <w:tcBorders>
              <w:left w:val="single" w:sz="18" w:space="0" w:color="auto"/>
            </w:tcBorders>
          </w:tcPr>
          <w:p w:rsidR="004F4863" w:rsidRPr="000B3F88" w:rsidRDefault="004F4863" w:rsidP="00946842">
            <w:pPr>
              <w:tabs>
                <w:tab w:val="left" w:pos="2130"/>
              </w:tabs>
              <w:rPr>
                <w:rFonts w:ascii="Times New Roman" w:hAnsi="Times New Roman" w:cs="Times New Roman"/>
                <w:sz w:val="24"/>
                <w:szCs w:val="24"/>
              </w:rPr>
            </w:pPr>
          </w:p>
        </w:tc>
        <w:tc>
          <w:tcPr>
            <w:tcW w:w="3044" w:type="dxa"/>
            <w:vAlign w:val="center"/>
          </w:tcPr>
          <w:p w:rsidR="004F4863" w:rsidRPr="000B3F88" w:rsidRDefault="004F4863" w:rsidP="00946842">
            <w:pPr>
              <w:tabs>
                <w:tab w:val="left" w:pos="2130"/>
              </w:tabs>
              <w:jc w:val="center"/>
              <w:rPr>
                <w:rFonts w:ascii="Times New Roman" w:hAnsi="Times New Roman" w:cs="Times New Roman"/>
                <w:b/>
                <w:sz w:val="24"/>
                <w:szCs w:val="24"/>
              </w:rPr>
            </w:pPr>
          </w:p>
          <w:p w:rsidR="004F4863" w:rsidRPr="000B3F88" w:rsidRDefault="004F4863" w:rsidP="00946842">
            <w:pPr>
              <w:tabs>
                <w:tab w:val="left" w:pos="345"/>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Yarıyıl Sonu Sınavı</w:t>
            </w:r>
          </w:p>
        </w:tc>
        <w:tc>
          <w:tcPr>
            <w:tcW w:w="1847" w:type="dxa"/>
            <w:vAlign w:val="center"/>
          </w:tcPr>
          <w:p w:rsidR="004F4863" w:rsidRPr="000B3F88" w:rsidRDefault="004F4863" w:rsidP="00946842">
            <w:pPr>
              <w:jc w:val="center"/>
              <w:rPr>
                <w:rFonts w:ascii="Times New Roman" w:hAnsi="Times New Roman" w:cs="Times New Roman"/>
                <w:sz w:val="24"/>
                <w:szCs w:val="24"/>
              </w:rPr>
            </w:pPr>
            <w:r>
              <w:rPr>
                <w:rFonts w:ascii="Times New Roman" w:hAnsi="Times New Roman" w:cs="Times New Roman"/>
                <w:sz w:val="24"/>
                <w:szCs w:val="24"/>
              </w:rPr>
              <w:t>X</w:t>
            </w:r>
          </w:p>
        </w:tc>
        <w:tc>
          <w:tcPr>
            <w:tcW w:w="2871" w:type="dxa"/>
            <w:tcBorders>
              <w:right w:val="single" w:sz="18" w:space="0" w:color="auto"/>
            </w:tcBorders>
            <w:vAlign w:val="center"/>
          </w:tcPr>
          <w:p w:rsidR="004F4863" w:rsidRPr="00B21FCE" w:rsidRDefault="004F4863" w:rsidP="00946842">
            <w:pPr>
              <w:jc w:val="center"/>
              <w:rPr>
                <w:rFonts w:ascii="Times New Roman" w:hAnsi="Times New Roman" w:cs="Times New Roman"/>
                <w:b/>
                <w:sz w:val="24"/>
                <w:szCs w:val="24"/>
              </w:rPr>
            </w:pPr>
            <w:r>
              <w:rPr>
                <w:rFonts w:ascii="Times New Roman" w:hAnsi="Times New Roman" w:cs="Times New Roman"/>
                <w:b/>
                <w:sz w:val="24"/>
                <w:szCs w:val="24"/>
              </w:rPr>
              <w:t>60</w:t>
            </w:r>
          </w:p>
        </w:tc>
      </w:tr>
      <w:tr w:rsidR="004F4863" w:rsidRPr="000B3F88" w:rsidTr="00946842">
        <w:trPr>
          <w:trHeight w:val="510"/>
        </w:trPr>
        <w:tc>
          <w:tcPr>
            <w:tcW w:w="10773" w:type="dxa"/>
            <w:gridSpan w:val="5"/>
            <w:tcBorders>
              <w:left w:val="single" w:sz="18" w:space="0" w:color="auto"/>
              <w:right w:val="single" w:sz="18" w:space="0" w:color="auto"/>
            </w:tcBorders>
            <w:vAlign w:val="center"/>
          </w:tcPr>
          <w:p w:rsidR="004F4863" w:rsidRPr="000B3F88" w:rsidRDefault="004F4863" w:rsidP="00946842">
            <w:pPr>
              <w:tabs>
                <w:tab w:val="left" w:pos="2130"/>
              </w:tabs>
              <w:jc w:val="center"/>
              <w:rPr>
                <w:rFonts w:ascii="Times New Roman" w:hAnsi="Times New Roman" w:cs="Times New Roman"/>
                <w:sz w:val="24"/>
                <w:szCs w:val="24"/>
              </w:rPr>
            </w:pPr>
            <w:r w:rsidRPr="000B3F88">
              <w:rPr>
                <w:rFonts w:ascii="Times New Roman" w:hAnsi="Times New Roman" w:cs="Times New Roman"/>
                <w:b/>
                <w:sz w:val="24"/>
                <w:szCs w:val="24"/>
              </w:rPr>
              <w:t>Yarıyıl Ders Planı</w:t>
            </w:r>
          </w:p>
        </w:tc>
      </w:tr>
      <w:tr w:rsidR="004F4863" w:rsidRPr="000B3F88" w:rsidTr="00946842">
        <w:tc>
          <w:tcPr>
            <w:tcW w:w="1452" w:type="dxa"/>
            <w:tcBorders>
              <w:left w:val="single" w:sz="18" w:space="0" w:color="auto"/>
            </w:tcBorders>
            <w:vAlign w:val="center"/>
          </w:tcPr>
          <w:p w:rsidR="004F4863" w:rsidRPr="000B3F88" w:rsidRDefault="004F4863" w:rsidP="00946842">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Hafta</w:t>
            </w:r>
          </w:p>
        </w:tc>
        <w:tc>
          <w:tcPr>
            <w:tcW w:w="9321" w:type="dxa"/>
            <w:gridSpan w:val="4"/>
            <w:tcBorders>
              <w:right w:val="single" w:sz="18" w:space="0" w:color="auto"/>
            </w:tcBorders>
            <w:vAlign w:val="center"/>
          </w:tcPr>
          <w:p w:rsidR="004F4863" w:rsidRPr="000B3F88" w:rsidRDefault="004F4863" w:rsidP="00946842">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Konuları</w:t>
            </w:r>
          </w:p>
        </w:tc>
      </w:tr>
      <w:tr w:rsidR="004F4863" w:rsidRPr="000B3F88" w:rsidTr="00946842">
        <w:tc>
          <w:tcPr>
            <w:tcW w:w="1452" w:type="dxa"/>
            <w:tcBorders>
              <w:left w:val="single" w:sz="18" w:space="0" w:color="auto"/>
            </w:tcBorders>
            <w:vAlign w:val="center"/>
          </w:tcPr>
          <w:p w:rsidR="004F4863" w:rsidRPr="000B3F88" w:rsidRDefault="004F4863" w:rsidP="00946842">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1</w:t>
            </w:r>
          </w:p>
        </w:tc>
        <w:tc>
          <w:tcPr>
            <w:tcW w:w="9321" w:type="dxa"/>
            <w:gridSpan w:val="4"/>
            <w:tcBorders>
              <w:right w:val="single" w:sz="18" w:space="0" w:color="auto"/>
            </w:tcBorders>
          </w:tcPr>
          <w:p w:rsidR="004F4863" w:rsidRPr="00EE6834" w:rsidRDefault="004F4863" w:rsidP="00280A29">
            <w:r w:rsidRPr="00EE6834">
              <w:t>Balık hastalıklarına giriş</w:t>
            </w:r>
          </w:p>
        </w:tc>
      </w:tr>
      <w:tr w:rsidR="004F4863" w:rsidRPr="000B3F88" w:rsidTr="00946842">
        <w:tc>
          <w:tcPr>
            <w:tcW w:w="1452" w:type="dxa"/>
            <w:tcBorders>
              <w:left w:val="single" w:sz="18" w:space="0" w:color="auto"/>
            </w:tcBorders>
            <w:vAlign w:val="center"/>
          </w:tcPr>
          <w:p w:rsidR="004F4863" w:rsidRPr="000B3F88" w:rsidRDefault="004F4863" w:rsidP="00946842">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2</w:t>
            </w:r>
          </w:p>
        </w:tc>
        <w:tc>
          <w:tcPr>
            <w:tcW w:w="9321" w:type="dxa"/>
            <w:gridSpan w:val="4"/>
            <w:tcBorders>
              <w:right w:val="single" w:sz="18" w:space="0" w:color="auto"/>
            </w:tcBorders>
          </w:tcPr>
          <w:p w:rsidR="004F4863" w:rsidRPr="00EE6834" w:rsidRDefault="004F4863" w:rsidP="00280A29">
            <w:r w:rsidRPr="00EE6834">
              <w:t>Balıklarda görülen başlıca hastalıklar ve hastalıkların genel mekanizmaları</w:t>
            </w:r>
          </w:p>
        </w:tc>
      </w:tr>
      <w:tr w:rsidR="004F4863" w:rsidRPr="000B3F88" w:rsidTr="00946842">
        <w:tc>
          <w:tcPr>
            <w:tcW w:w="1452" w:type="dxa"/>
            <w:tcBorders>
              <w:left w:val="single" w:sz="18" w:space="0" w:color="auto"/>
            </w:tcBorders>
            <w:vAlign w:val="center"/>
          </w:tcPr>
          <w:p w:rsidR="004F4863" w:rsidRPr="000B3F88" w:rsidRDefault="004F4863" w:rsidP="00946842">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3</w:t>
            </w:r>
          </w:p>
        </w:tc>
        <w:tc>
          <w:tcPr>
            <w:tcW w:w="9321" w:type="dxa"/>
            <w:gridSpan w:val="4"/>
            <w:tcBorders>
              <w:right w:val="single" w:sz="18" w:space="0" w:color="auto"/>
            </w:tcBorders>
          </w:tcPr>
          <w:p w:rsidR="004F4863" w:rsidRPr="00EE6834" w:rsidRDefault="004F4863" w:rsidP="00280A29">
            <w:r w:rsidRPr="00EE6834">
              <w:t xml:space="preserve">Bakteriyel, viral, paraziter hastalık ve etkenleri </w:t>
            </w:r>
          </w:p>
        </w:tc>
      </w:tr>
      <w:tr w:rsidR="004F4863" w:rsidRPr="000B3F88" w:rsidTr="00946842">
        <w:tc>
          <w:tcPr>
            <w:tcW w:w="1452" w:type="dxa"/>
            <w:tcBorders>
              <w:left w:val="single" w:sz="18" w:space="0" w:color="auto"/>
            </w:tcBorders>
            <w:vAlign w:val="center"/>
          </w:tcPr>
          <w:p w:rsidR="004F4863" w:rsidRPr="000B3F88" w:rsidRDefault="004F4863" w:rsidP="00946842">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4</w:t>
            </w:r>
          </w:p>
        </w:tc>
        <w:tc>
          <w:tcPr>
            <w:tcW w:w="9321" w:type="dxa"/>
            <w:gridSpan w:val="4"/>
            <w:tcBorders>
              <w:right w:val="single" w:sz="18" w:space="0" w:color="auto"/>
            </w:tcBorders>
          </w:tcPr>
          <w:p w:rsidR="004F4863" w:rsidRPr="00EE6834" w:rsidRDefault="004F4863" w:rsidP="00280A29">
            <w:r w:rsidRPr="00EE6834">
              <w:t xml:space="preserve">Balık hastalıklarıyla ilgili teşhis yöntemleri </w:t>
            </w:r>
          </w:p>
        </w:tc>
      </w:tr>
      <w:tr w:rsidR="004F4863" w:rsidRPr="000B3F88" w:rsidTr="00946842">
        <w:tc>
          <w:tcPr>
            <w:tcW w:w="1452" w:type="dxa"/>
            <w:tcBorders>
              <w:left w:val="single" w:sz="18" w:space="0" w:color="auto"/>
            </w:tcBorders>
            <w:vAlign w:val="center"/>
          </w:tcPr>
          <w:p w:rsidR="004F4863" w:rsidRPr="000B3F88" w:rsidRDefault="004F4863" w:rsidP="00946842">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5</w:t>
            </w:r>
          </w:p>
        </w:tc>
        <w:tc>
          <w:tcPr>
            <w:tcW w:w="9321" w:type="dxa"/>
            <w:gridSpan w:val="4"/>
            <w:tcBorders>
              <w:right w:val="single" w:sz="18" w:space="0" w:color="auto"/>
            </w:tcBorders>
          </w:tcPr>
          <w:p w:rsidR="004F4863" w:rsidRPr="00EE6834" w:rsidRDefault="004F4863" w:rsidP="00280A29">
            <w:r w:rsidRPr="00EE6834">
              <w:t xml:space="preserve">Balık hastalıklarında sistematik muayene </w:t>
            </w:r>
          </w:p>
        </w:tc>
      </w:tr>
      <w:tr w:rsidR="004F4863" w:rsidRPr="000B3F88" w:rsidTr="00946842">
        <w:tc>
          <w:tcPr>
            <w:tcW w:w="1452" w:type="dxa"/>
            <w:tcBorders>
              <w:left w:val="single" w:sz="18" w:space="0" w:color="auto"/>
            </w:tcBorders>
            <w:vAlign w:val="center"/>
          </w:tcPr>
          <w:p w:rsidR="004F4863" w:rsidRPr="000B3F88" w:rsidRDefault="004F4863" w:rsidP="00946842">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6</w:t>
            </w:r>
          </w:p>
        </w:tc>
        <w:tc>
          <w:tcPr>
            <w:tcW w:w="9321" w:type="dxa"/>
            <w:gridSpan w:val="4"/>
            <w:tcBorders>
              <w:right w:val="single" w:sz="18" w:space="0" w:color="auto"/>
            </w:tcBorders>
          </w:tcPr>
          <w:p w:rsidR="004F4863" w:rsidRPr="00EE6834" w:rsidRDefault="004F4863" w:rsidP="00280A29">
            <w:r w:rsidRPr="00EE6834">
              <w:t xml:space="preserve">Balık hastalıkları tedavi yöntemleri </w:t>
            </w:r>
          </w:p>
        </w:tc>
      </w:tr>
      <w:tr w:rsidR="004F4863" w:rsidRPr="000B3F88" w:rsidTr="00946842">
        <w:tc>
          <w:tcPr>
            <w:tcW w:w="1452" w:type="dxa"/>
            <w:tcBorders>
              <w:left w:val="single" w:sz="18" w:space="0" w:color="auto"/>
            </w:tcBorders>
            <w:vAlign w:val="center"/>
          </w:tcPr>
          <w:p w:rsidR="004F4863" w:rsidRPr="000B3F88" w:rsidRDefault="004F4863" w:rsidP="00946842">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7</w:t>
            </w:r>
          </w:p>
        </w:tc>
        <w:tc>
          <w:tcPr>
            <w:tcW w:w="9321" w:type="dxa"/>
            <w:gridSpan w:val="4"/>
            <w:tcBorders>
              <w:right w:val="single" w:sz="18" w:space="0" w:color="auto"/>
            </w:tcBorders>
          </w:tcPr>
          <w:p w:rsidR="004F4863" w:rsidRPr="00EE6834" w:rsidRDefault="004F4863" w:rsidP="00280A29">
            <w:r w:rsidRPr="00EE6834">
              <w:t>Laboratuardasteril şartlarda çalışma uygulamaları</w:t>
            </w:r>
          </w:p>
        </w:tc>
      </w:tr>
      <w:tr w:rsidR="004F4863" w:rsidRPr="000B3F88" w:rsidTr="00946842">
        <w:tc>
          <w:tcPr>
            <w:tcW w:w="1452" w:type="dxa"/>
            <w:tcBorders>
              <w:left w:val="single" w:sz="18" w:space="0" w:color="auto"/>
            </w:tcBorders>
            <w:vAlign w:val="center"/>
          </w:tcPr>
          <w:p w:rsidR="004F4863" w:rsidRDefault="004F4863" w:rsidP="00946842">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8</w:t>
            </w:r>
          </w:p>
        </w:tc>
        <w:tc>
          <w:tcPr>
            <w:tcW w:w="9321" w:type="dxa"/>
            <w:gridSpan w:val="4"/>
            <w:tcBorders>
              <w:right w:val="single" w:sz="18" w:space="0" w:color="auto"/>
            </w:tcBorders>
          </w:tcPr>
          <w:p w:rsidR="004F4863" w:rsidRPr="00EE6834" w:rsidRDefault="004F4863" w:rsidP="00280A29">
            <w:r w:rsidRPr="00EE6834">
              <w:t xml:space="preserve">Ara Sınav </w:t>
            </w:r>
          </w:p>
        </w:tc>
      </w:tr>
      <w:tr w:rsidR="004F4863" w:rsidRPr="000B3F88" w:rsidTr="00946842">
        <w:tc>
          <w:tcPr>
            <w:tcW w:w="1452" w:type="dxa"/>
            <w:tcBorders>
              <w:left w:val="single" w:sz="18" w:space="0" w:color="auto"/>
            </w:tcBorders>
            <w:vAlign w:val="center"/>
          </w:tcPr>
          <w:p w:rsidR="004F4863" w:rsidRDefault="004F4863" w:rsidP="00946842">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9</w:t>
            </w:r>
          </w:p>
        </w:tc>
        <w:tc>
          <w:tcPr>
            <w:tcW w:w="9321" w:type="dxa"/>
            <w:gridSpan w:val="4"/>
            <w:tcBorders>
              <w:right w:val="single" w:sz="18" w:space="0" w:color="auto"/>
            </w:tcBorders>
          </w:tcPr>
          <w:p w:rsidR="004F4863" w:rsidRPr="00EE6834" w:rsidRDefault="004F4863" w:rsidP="00280A29">
            <w:r w:rsidRPr="00EE6834">
              <w:t>Bakteriyel balık hastalıkları teşhis yöntemleri</w:t>
            </w:r>
          </w:p>
        </w:tc>
      </w:tr>
      <w:tr w:rsidR="004F4863" w:rsidRPr="000B3F88" w:rsidTr="00946842">
        <w:tc>
          <w:tcPr>
            <w:tcW w:w="1452" w:type="dxa"/>
            <w:tcBorders>
              <w:left w:val="single" w:sz="18" w:space="0" w:color="auto"/>
            </w:tcBorders>
            <w:vAlign w:val="center"/>
          </w:tcPr>
          <w:p w:rsidR="004F4863" w:rsidRDefault="004F4863" w:rsidP="00946842">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10</w:t>
            </w:r>
          </w:p>
        </w:tc>
        <w:tc>
          <w:tcPr>
            <w:tcW w:w="9321" w:type="dxa"/>
            <w:gridSpan w:val="4"/>
            <w:tcBorders>
              <w:right w:val="single" w:sz="18" w:space="0" w:color="auto"/>
            </w:tcBorders>
          </w:tcPr>
          <w:p w:rsidR="004F4863" w:rsidRPr="00EE6834" w:rsidRDefault="004F4863" w:rsidP="00280A29">
            <w:r w:rsidRPr="00EE6834">
              <w:t>Paraziter balık hastalıkları teşhis yöntemleri</w:t>
            </w:r>
          </w:p>
        </w:tc>
      </w:tr>
      <w:tr w:rsidR="004F4863" w:rsidRPr="000B3F88" w:rsidTr="00946842">
        <w:tc>
          <w:tcPr>
            <w:tcW w:w="1452" w:type="dxa"/>
            <w:tcBorders>
              <w:left w:val="single" w:sz="18" w:space="0" w:color="auto"/>
            </w:tcBorders>
            <w:vAlign w:val="center"/>
          </w:tcPr>
          <w:p w:rsidR="004F4863" w:rsidRDefault="004F4863" w:rsidP="00946842">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11</w:t>
            </w:r>
          </w:p>
        </w:tc>
        <w:tc>
          <w:tcPr>
            <w:tcW w:w="9321" w:type="dxa"/>
            <w:gridSpan w:val="4"/>
            <w:tcBorders>
              <w:right w:val="single" w:sz="18" w:space="0" w:color="auto"/>
            </w:tcBorders>
          </w:tcPr>
          <w:p w:rsidR="004F4863" w:rsidRPr="00EE6834" w:rsidRDefault="004F4863" w:rsidP="00280A29">
            <w:r w:rsidRPr="00EE6834">
              <w:t>Fungal balık hastalıkları teşhis yöntemleri</w:t>
            </w:r>
          </w:p>
        </w:tc>
      </w:tr>
      <w:tr w:rsidR="004F4863" w:rsidRPr="000B3F88" w:rsidTr="00946842">
        <w:tc>
          <w:tcPr>
            <w:tcW w:w="1452" w:type="dxa"/>
            <w:tcBorders>
              <w:left w:val="single" w:sz="18" w:space="0" w:color="auto"/>
            </w:tcBorders>
            <w:vAlign w:val="center"/>
          </w:tcPr>
          <w:p w:rsidR="004F4863" w:rsidRDefault="004F4863" w:rsidP="00946842">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12</w:t>
            </w:r>
          </w:p>
        </w:tc>
        <w:tc>
          <w:tcPr>
            <w:tcW w:w="9321" w:type="dxa"/>
            <w:gridSpan w:val="4"/>
            <w:tcBorders>
              <w:right w:val="single" w:sz="18" w:space="0" w:color="auto"/>
            </w:tcBorders>
          </w:tcPr>
          <w:p w:rsidR="004F4863" w:rsidRPr="00EE6834" w:rsidRDefault="004F4863" w:rsidP="00280A29">
            <w:r w:rsidRPr="00EE6834">
              <w:t>Viral balık hastalıkları teşhis yöntemleri</w:t>
            </w:r>
          </w:p>
        </w:tc>
      </w:tr>
      <w:tr w:rsidR="004F4863" w:rsidRPr="000B3F88" w:rsidTr="00946842">
        <w:tc>
          <w:tcPr>
            <w:tcW w:w="1452" w:type="dxa"/>
            <w:tcBorders>
              <w:left w:val="single" w:sz="18" w:space="0" w:color="auto"/>
            </w:tcBorders>
            <w:vAlign w:val="center"/>
          </w:tcPr>
          <w:p w:rsidR="004F4863" w:rsidRDefault="004F4863" w:rsidP="00946842">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13</w:t>
            </w:r>
          </w:p>
        </w:tc>
        <w:tc>
          <w:tcPr>
            <w:tcW w:w="9321" w:type="dxa"/>
            <w:gridSpan w:val="4"/>
            <w:tcBorders>
              <w:right w:val="single" w:sz="18" w:space="0" w:color="auto"/>
            </w:tcBorders>
          </w:tcPr>
          <w:p w:rsidR="004F4863" w:rsidRPr="00EE6834" w:rsidRDefault="004F4863" w:rsidP="00280A29">
            <w:r w:rsidRPr="00EE6834">
              <w:t>Beslenme kaynaklı balık hastalıkları teşhis yöntemleri</w:t>
            </w:r>
          </w:p>
        </w:tc>
      </w:tr>
      <w:tr w:rsidR="004F4863" w:rsidRPr="000B3F88" w:rsidTr="00946842">
        <w:tc>
          <w:tcPr>
            <w:tcW w:w="1452" w:type="dxa"/>
            <w:tcBorders>
              <w:left w:val="single" w:sz="18" w:space="0" w:color="auto"/>
              <w:bottom w:val="single" w:sz="18" w:space="0" w:color="auto"/>
            </w:tcBorders>
            <w:vAlign w:val="center"/>
          </w:tcPr>
          <w:p w:rsidR="004F4863" w:rsidRDefault="004F4863" w:rsidP="00946842">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14</w:t>
            </w:r>
          </w:p>
        </w:tc>
        <w:tc>
          <w:tcPr>
            <w:tcW w:w="9321" w:type="dxa"/>
            <w:gridSpan w:val="4"/>
            <w:tcBorders>
              <w:bottom w:val="single" w:sz="18" w:space="0" w:color="auto"/>
              <w:right w:val="single" w:sz="18" w:space="0" w:color="auto"/>
            </w:tcBorders>
          </w:tcPr>
          <w:p w:rsidR="004F4863" w:rsidRPr="00EE6834" w:rsidRDefault="004F4863" w:rsidP="00280A29">
            <w:r>
              <w:t>Final Sınavı</w:t>
            </w:r>
          </w:p>
        </w:tc>
      </w:tr>
    </w:tbl>
    <w:p w:rsidR="004F4863" w:rsidRDefault="004F4863" w:rsidP="004F4863">
      <w:pPr>
        <w:rPr>
          <w:rFonts w:ascii="Times New Roman" w:hAnsi="Times New Roman" w:cs="Times New Roman"/>
        </w:rPr>
      </w:pPr>
    </w:p>
    <w:p w:rsidR="004F4863" w:rsidRPr="00A24A8C" w:rsidRDefault="004F4863" w:rsidP="004F4863">
      <w:pPr>
        <w:rPr>
          <w:rFonts w:ascii="Times New Roman" w:hAnsi="Times New Roman" w:cs="Times New Roman"/>
        </w:rPr>
      </w:pPr>
    </w:p>
    <w:p w:rsidR="004F4863" w:rsidRPr="00A24A8C" w:rsidRDefault="004F4863" w:rsidP="004F4863">
      <w:pPr>
        <w:tabs>
          <w:tab w:val="left" w:pos="3135"/>
        </w:tabs>
        <w:rPr>
          <w:rFonts w:ascii="Times New Roman" w:hAnsi="Times New Roman" w:cs="Times New Roman"/>
        </w:rPr>
      </w:pPr>
      <w:r w:rsidRPr="00A24A8C">
        <w:rPr>
          <w:rFonts w:ascii="Times New Roman" w:hAnsi="Times New Roman" w:cs="Times New Roman"/>
        </w:rPr>
        <w:tab/>
      </w:r>
    </w:p>
    <w:p w:rsidR="00A07C72" w:rsidRDefault="00A07C72"/>
    <w:sectPr w:rsidR="00A07C72" w:rsidSect="00433609">
      <w:headerReference w:type="even" r:id="rId7"/>
      <w:headerReference w:type="default" r:id="rId8"/>
      <w:footerReference w:type="even" r:id="rId9"/>
      <w:footerReference w:type="default" r:id="rId10"/>
      <w:headerReference w:type="first" r:id="rId11"/>
      <w:footerReference w:type="first" r:id="rId12"/>
      <w:pgSz w:w="11906" w:h="16838"/>
      <w:pgMar w:top="1417" w:right="1417" w:bottom="284" w:left="1417" w:header="708" w:footer="12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3073" w:rsidRDefault="00213073" w:rsidP="002803DC">
      <w:pPr>
        <w:spacing w:after="0" w:line="240" w:lineRule="auto"/>
      </w:pPr>
      <w:r>
        <w:separator/>
      </w:r>
    </w:p>
  </w:endnote>
  <w:endnote w:type="continuationSeparator" w:id="1">
    <w:p w:rsidR="00213073" w:rsidRDefault="00213073" w:rsidP="002803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BD2" w:rsidRDefault="00213073">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A8C" w:rsidRPr="00A24A8C" w:rsidRDefault="00213073">
    <w:pPr>
      <w:pStyle w:val="Altbilgi"/>
      <w:jc w:val="right"/>
      <w:rPr>
        <w:sz w:val="18"/>
      </w:rPr>
    </w:pPr>
  </w:p>
  <w:tbl>
    <w:tblPr>
      <w:tblStyle w:val="TabloKlavuzu"/>
      <w:tblW w:w="11058"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058"/>
    </w:tblGrid>
    <w:tr w:rsidR="005D1BD2" w:rsidRPr="00C81704" w:rsidTr="00A11C63">
      <w:trPr>
        <w:trHeight w:val="311"/>
      </w:trPr>
      <w:tc>
        <w:tcPr>
          <w:tcW w:w="11058" w:type="dxa"/>
          <w:vAlign w:val="center"/>
          <w:hideMark/>
        </w:tcPr>
        <w:p w:rsidR="005D1BD2" w:rsidRPr="00C81704" w:rsidRDefault="004F4863" w:rsidP="00DC2EFD">
          <w:pPr>
            <w:pStyle w:val="Altbilgi"/>
            <w:spacing w:line="276" w:lineRule="auto"/>
            <w:rPr>
              <w:rFonts w:ascii="Times New Roman" w:hAnsi="Times New Roman" w:cs="Times New Roman"/>
              <w:sz w:val="18"/>
              <w:szCs w:val="20"/>
            </w:rPr>
          </w:pPr>
          <w:r>
            <w:rPr>
              <w:rFonts w:ascii="Times New Roman" w:hAnsi="Times New Roman" w:cs="Times New Roman"/>
              <w:sz w:val="18"/>
              <w:szCs w:val="20"/>
            </w:rPr>
            <w:t>Munzur Üniversitesi Lisansüstü Eğitim Enstitüsü Müdürlüğü Aktuluk Mah. Üniversite Yerleşkesi Merkez / Tunceli Telefon: +90 (428) 213 17 94</w:t>
          </w:r>
        </w:p>
      </w:tc>
    </w:tr>
    <w:tr w:rsidR="005D1BD2" w:rsidRPr="00C81704" w:rsidTr="00A11C63">
      <w:tc>
        <w:tcPr>
          <w:tcW w:w="11058" w:type="dxa"/>
          <w:vAlign w:val="center"/>
          <w:hideMark/>
        </w:tcPr>
        <w:p w:rsidR="005D1BD2" w:rsidRPr="00C81704" w:rsidRDefault="004F4863">
          <w:pPr>
            <w:pStyle w:val="Altbilgi"/>
            <w:jc w:val="right"/>
            <w:rPr>
              <w:rFonts w:ascii="Times New Roman" w:hAnsi="Times New Roman" w:cs="Times New Roman"/>
              <w:sz w:val="20"/>
            </w:rPr>
          </w:pPr>
          <w:r>
            <w:rPr>
              <w:rFonts w:ascii="Times New Roman" w:hAnsi="Times New Roman" w:cs="Times New Roman"/>
              <w:sz w:val="20"/>
            </w:rPr>
            <w:t>FORM -40</w:t>
          </w:r>
        </w:p>
      </w:tc>
    </w:tr>
    <w:tr w:rsidR="005D1BD2" w:rsidRPr="00C81704" w:rsidTr="00A11C63">
      <w:tc>
        <w:tcPr>
          <w:tcW w:w="11058" w:type="dxa"/>
          <w:vAlign w:val="center"/>
        </w:tcPr>
        <w:sdt>
          <w:sdtPr>
            <w:rPr>
              <w:rFonts w:ascii="Times New Roman" w:hAnsi="Times New Roman" w:cs="Times New Roman"/>
            </w:rPr>
            <w:id w:val="1999071169"/>
            <w:docPartObj>
              <w:docPartGallery w:val="Page Numbers (Bottom of Page)"/>
              <w:docPartUnique/>
            </w:docPartObj>
          </w:sdtPr>
          <w:sdtEndPr>
            <w:rPr>
              <w:sz w:val="18"/>
            </w:rPr>
          </w:sdtEndPr>
          <w:sdtContent>
            <w:p w:rsidR="005D1BD2" w:rsidRPr="00C81704" w:rsidRDefault="004F4863" w:rsidP="005D1BD2">
              <w:pPr>
                <w:pStyle w:val="Altbilgi"/>
                <w:jc w:val="right"/>
                <w:rPr>
                  <w:rFonts w:ascii="Times New Roman" w:hAnsi="Times New Roman" w:cs="Times New Roman"/>
                  <w:sz w:val="18"/>
                </w:rPr>
              </w:pPr>
              <w:r w:rsidRPr="00C81704">
                <w:rPr>
                  <w:rFonts w:ascii="Times New Roman" w:hAnsi="Times New Roman" w:cs="Times New Roman"/>
                  <w:sz w:val="18"/>
                </w:rPr>
                <w:t>Sayfa-</w:t>
              </w:r>
              <w:r w:rsidR="00AC1276" w:rsidRPr="00C81704">
                <w:rPr>
                  <w:rFonts w:ascii="Times New Roman" w:hAnsi="Times New Roman" w:cs="Times New Roman"/>
                  <w:sz w:val="18"/>
                </w:rPr>
                <w:fldChar w:fldCharType="begin"/>
              </w:r>
              <w:r w:rsidRPr="00C81704">
                <w:rPr>
                  <w:rFonts w:ascii="Times New Roman" w:hAnsi="Times New Roman" w:cs="Times New Roman"/>
                  <w:sz w:val="18"/>
                </w:rPr>
                <w:instrText>PAGE   \* MERGEFORMAT</w:instrText>
              </w:r>
              <w:r w:rsidR="00AC1276" w:rsidRPr="00C81704">
                <w:rPr>
                  <w:rFonts w:ascii="Times New Roman" w:hAnsi="Times New Roman" w:cs="Times New Roman"/>
                  <w:sz w:val="18"/>
                </w:rPr>
                <w:fldChar w:fldCharType="separate"/>
              </w:r>
              <w:r w:rsidR="00280A29">
                <w:rPr>
                  <w:rFonts w:ascii="Times New Roman" w:hAnsi="Times New Roman" w:cs="Times New Roman"/>
                  <w:noProof/>
                  <w:sz w:val="18"/>
                </w:rPr>
                <w:t>2</w:t>
              </w:r>
              <w:r w:rsidR="00AC1276" w:rsidRPr="00C81704">
                <w:rPr>
                  <w:rFonts w:ascii="Times New Roman" w:hAnsi="Times New Roman" w:cs="Times New Roman"/>
                  <w:sz w:val="18"/>
                </w:rPr>
                <w:fldChar w:fldCharType="end"/>
              </w:r>
            </w:p>
          </w:sdtContent>
        </w:sdt>
      </w:tc>
    </w:tr>
  </w:tbl>
  <w:p w:rsidR="00A24A8C" w:rsidRDefault="00213073">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BD2" w:rsidRDefault="0021307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3073" w:rsidRDefault="00213073" w:rsidP="002803DC">
      <w:pPr>
        <w:spacing w:after="0" w:line="240" w:lineRule="auto"/>
      </w:pPr>
      <w:r>
        <w:separator/>
      </w:r>
    </w:p>
  </w:footnote>
  <w:footnote w:type="continuationSeparator" w:id="1">
    <w:p w:rsidR="00213073" w:rsidRDefault="00213073" w:rsidP="002803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BD2" w:rsidRDefault="00213073">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74" w:type="dxa"/>
      <w:tblInd w:w="-743" w:type="dxa"/>
      <w:tblLook w:val="04A0"/>
    </w:tblPr>
    <w:tblGrid>
      <w:gridCol w:w="3287"/>
      <w:gridCol w:w="5077"/>
      <w:gridCol w:w="2410"/>
    </w:tblGrid>
    <w:tr w:rsidR="00B128C3" w:rsidRPr="00C95F69" w:rsidTr="00A24A8C">
      <w:tc>
        <w:tcPr>
          <w:tcW w:w="3287" w:type="dxa"/>
          <w:tcBorders>
            <w:top w:val="single" w:sz="18" w:space="0" w:color="auto"/>
            <w:left w:val="single" w:sz="18" w:space="0" w:color="auto"/>
            <w:bottom w:val="single" w:sz="18" w:space="0" w:color="auto"/>
          </w:tcBorders>
          <w:shd w:val="clear" w:color="auto" w:fill="auto"/>
        </w:tcPr>
        <w:p w:rsidR="00B128C3" w:rsidRPr="00C95F69" w:rsidRDefault="004F4863"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9264" behindDoc="0" locked="0" layoutInCell="1" allowOverlap="1">
                <wp:simplePos x="0" y="0"/>
                <wp:positionH relativeFrom="column">
                  <wp:posOffset>10160</wp:posOffset>
                </wp:positionH>
                <wp:positionV relativeFrom="paragraph">
                  <wp:posOffset>241300</wp:posOffset>
                </wp:positionV>
                <wp:extent cx="1358900" cy="557530"/>
                <wp:effectExtent l="0" t="0" r="0"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58900" cy="557530"/>
                        </a:xfrm>
                        <a:prstGeom prst="rect">
                          <a:avLst/>
                        </a:prstGeom>
                        <a:noFill/>
                        <a:ln>
                          <a:noFill/>
                        </a:ln>
                      </pic:spPr>
                    </pic:pic>
                  </a:graphicData>
                </a:graphic>
              </wp:anchor>
            </w:drawing>
          </w:r>
        </w:p>
      </w:tc>
      <w:tc>
        <w:tcPr>
          <w:tcW w:w="5077" w:type="dxa"/>
          <w:tcBorders>
            <w:top w:val="single" w:sz="18" w:space="0" w:color="auto"/>
            <w:bottom w:val="single" w:sz="18" w:space="0" w:color="auto"/>
          </w:tcBorders>
          <w:shd w:val="clear" w:color="auto" w:fill="auto"/>
        </w:tcPr>
        <w:p w:rsidR="00B128C3" w:rsidRPr="00C95F69" w:rsidRDefault="00213073" w:rsidP="00BE3921">
          <w:pPr>
            <w:pStyle w:val="Balk1"/>
            <w:jc w:val="center"/>
            <w:rPr>
              <w:rFonts w:ascii="Times New Roman" w:hAnsi="Times New Roman"/>
            </w:rPr>
          </w:pPr>
        </w:p>
        <w:p w:rsidR="00B128C3" w:rsidRPr="00C95F69" w:rsidRDefault="004F4863" w:rsidP="00BE3921">
          <w:pPr>
            <w:pStyle w:val="Balk1"/>
            <w:jc w:val="center"/>
            <w:rPr>
              <w:rFonts w:ascii="Times New Roman" w:hAnsi="Times New Roman"/>
            </w:rPr>
          </w:pPr>
          <w:r w:rsidRPr="00C95F69">
            <w:rPr>
              <w:rFonts w:ascii="Times New Roman" w:hAnsi="Times New Roman"/>
            </w:rPr>
            <w:t>T.C.</w:t>
          </w:r>
        </w:p>
        <w:p w:rsidR="00B128C3" w:rsidRPr="00C95F69" w:rsidRDefault="004F4863" w:rsidP="00BE3921">
          <w:pPr>
            <w:pStyle w:val="Balk1"/>
            <w:jc w:val="center"/>
            <w:rPr>
              <w:rFonts w:ascii="Times New Roman" w:hAnsi="Times New Roman"/>
            </w:rPr>
          </w:pPr>
          <w:r w:rsidRPr="00C95F69">
            <w:rPr>
              <w:rFonts w:ascii="Times New Roman" w:hAnsi="Times New Roman"/>
            </w:rPr>
            <w:t>MUNZUR ÜNİVERSİTESİ</w:t>
          </w:r>
        </w:p>
        <w:p w:rsidR="00B128C3" w:rsidRPr="00B128C3" w:rsidRDefault="004F4863" w:rsidP="00B128C3">
          <w:pPr>
            <w:pStyle w:val="Balk1"/>
            <w:jc w:val="center"/>
            <w:rPr>
              <w:rFonts w:ascii="Times New Roman" w:hAnsi="Times New Roman"/>
            </w:rPr>
          </w:pPr>
          <w:r w:rsidRPr="00C95F69">
            <w:rPr>
              <w:rFonts w:ascii="Times New Roman" w:hAnsi="Times New Roman"/>
            </w:rPr>
            <w:t>Lisansüstü Eğitim Enstitüsü Müdürlüğü</w:t>
          </w:r>
        </w:p>
      </w:tc>
      <w:tc>
        <w:tcPr>
          <w:tcW w:w="2410" w:type="dxa"/>
          <w:tcBorders>
            <w:top w:val="single" w:sz="18" w:space="0" w:color="auto"/>
            <w:bottom w:val="single" w:sz="18" w:space="0" w:color="auto"/>
            <w:right w:val="single" w:sz="18" w:space="0" w:color="auto"/>
          </w:tcBorders>
          <w:shd w:val="clear" w:color="auto" w:fill="auto"/>
        </w:tcPr>
        <w:p w:rsidR="00B128C3" w:rsidRDefault="00213073" w:rsidP="00BE3921">
          <w:pPr>
            <w:rPr>
              <w:rFonts w:ascii="Times New Roman" w:eastAsia="Times New Roman" w:hAnsi="Times New Roman" w:cs="Times New Roman"/>
              <w:bCs/>
              <w:sz w:val="24"/>
              <w:szCs w:val="24"/>
            </w:rPr>
          </w:pPr>
        </w:p>
        <w:p w:rsidR="00B128C3" w:rsidRDefault="00213073" w:rsidP="00BE3921">
          <w:pPr>
            <w:rPr>
              <w:rFonts w:ascii="Times New Roman" w:eastAsia="Times New Roman" w:hAnsi="Times New Roman" w:cs="Times New Roman"/>
              <w:bCs/>
              <w:sz w:val="24"/>
              <w:szCs w:val="24"/>
            </w:rPr>
          </w:pPr>
        </w:p>
        <w:p w:rsidR="00B128C3" w:rsidRPr="00864E73" w:rsidRDefault="00213073" w:rsidP="00BE3921">
          <w:pPr>
            <w:pStyle w:val="Balk1"/>
            <w:rPr>
              <w:rFonts w:ascii="Times New Roman" w:hAnsi="Times New Roman"/>
              <w:b w:val="0"/>
            </w:rPr>
          </w:pPr>
        </w:p>
      </w:tc>
    </w:tr>
  </w:tbl>
  <w:p w:rsidR="00B52522" w:rsidRDefault="00213073">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BD2" w:rsidRDefault="00213073">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9083E"/>
    <w:multiLevelType w:val="hybridMultilevel"/>
    <w:tmpl w:val="DC7AB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1EB6424"/>
    <w:multiLevelType w:val="hybridMultilevel"/>
    <w:tmpl w:val="F9E22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AC27467"/>
    <w:multiLevelType w:val="hybridMultilevel"/>
    <w:tmpl w:val="DC8A16C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35B42CE"/>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EA55A1F"/>
    <w:multiLevelType w:val="hybridMultilevel"/>
    <w:tmpl w:val="4F7A8D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56D16669"/>
    <w:multiLevelType w:val="hybridMultilevel"/>
    <w:tmpl w:val="4D845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58544CD1"/>
    <w:multiLevelType w:val="hybridMultilevel"/>
    <w:tmpl w:val="4446BB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5C014FB1"/>
    <w:multiLevelType w:val="hybridMultilevel"/>
    <w:tmpl w:val="037C05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62482BCD"/>
    <w:multiLevelType w:val="hybridMultilevel"/>
    <w:tmpl w:val="00D8D9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67381D4A"/>
    <w:multiLevelType w:val="hybridMultilevel"/>
    <w:tmpl w:val="8A3828C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673F31B5"/>
    <w:multiLevelType w:val="hybridMultilevel"/>
    <w:tmpl w:val="71E27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986672B"/>
    <w:multiLevelType w:val="hybridMultilevel"/>
    <w:tmpl w:val="9DB6C438"/>
    <w:lvl w:ilvl="0" w:tplc="041F0001">
      <w:start w:val="1"/>
      <w:numFmt w:val="bullet"/>
      <w:lvlText w:val=""/>
      <w:lvlJc w:val="left"/>
      <w:pPr>
        <w:ind w:left="394" w:hanging="360"/>
      </w:pPr>
      <w:rPr>
        <w:rFonts w:ascii="Symbol" w:hAnsi="Symbol" w:hint="default"/>
      </w:rPr>
    </w:lvl>
    <w:lvl w:ilvl="1" w:tplc="041F0003" w:tentative="1">
      <w:start w:val="1"/>
      <w:numFmt w:val="bullet"/>
      <w:lvlText w:val="o"/>
      <w:lvlJc w:val="left"/>
      <w:pPr>
        <w:ind w:left="1114" w:hanging="360"/>
      </w:pPr>
      <w:rPr>
        <w:rFonts w:ascii="Courier New" w:hAnsi="Courier New" w:cs="Courier New" w:hint="default"/>
      </w:rPr>
    </w:lvl>
    <w:lvl w:ilvl="2" w:tplc="041F0005" w:tentative="1">
      <w:start w:val="1"/>
      <w:numFmt w:val="bullet"/>
      <w:lvlText w:val=""/>
      <w:lvlJc w:val="left"/>
      <w:pPr>
        <w:ind w:left="1834" w:hanging="360"/>
      </w:pPr>
      <w:rPr>
        <w:rFonts w:ascii="Wingdings" w:hAnsi="Wingdings" w:hint="default"/>
      </w:rPr>
    </w:lvl>
    <w:lvl w:ilvl="3" w:tplc="041F0001" w:tentative="1">
      <w:start w:val="1"/>
      <w:numFmt w:val="bullet"/>
      <w:lvlText w:val=""/>
      <w:lvlJc w:val="left"/>
      <w:pPr>
        <w:ind w:left="2554" w:hanging="360"/>
      </w:pPr>
      <w:rPr>
        <w:rFonts w:ascii="Symbol" w:hAnsi="Symbol" w:hint="default"/>
      </w:rPr>
    </w:lvl>
    <w:lvl w:ilvl="4" w:tplc="041F0003" w:tentative="1">
      <w:start w:val="1"/>
      <w:numFmt w:val="bullet"/>
      <w:lvlText w:val="o"/>
      <w:lvlJc w:val="left"/>
      <w:pPr>
        <w:ind w:left="3274" w:hanging="360"/>
      </w:pPr>
      <w:rPr>
        <w:rFonts w:ascii="Courier New" w:hAnsi="Courier New" w:cs="Courier New" w:hint="default"/>
      </w:rPr>
    </w:lvl>
    <w:lvl w:ilvl="5" w:tplc="041F0005" w:tentative="1">
      <w:start w:val="1"/>
      <w:numFmt w:val="bullet"/>
      <w:lvlText w:val=""/>
      <w:lvlJc w:val="left"/>
      <w:pPr>
        <w:ind w:left="3994" w:hanging="360"/>
      </w:pPr>
      <w:rPr>
        <w:rFonts w:ascii="Wingdings" w:hAnsi="Wingdings" w:hint="default"/>
      </w:rPr>
    </w:lvl>
    <w:lvl w:ilvl="6" w:tplc="041F0001" w:tentative="1">
      <w:start w:val="1"/>
      <w:numFmt w:val="bullet"/>
      <w:lvlText w:val=""/>
      <w:lvlJc w:val="left"/>
      <w:pPr>
        <w:ind w:left="4714" w:hanging="360"/>
      </w:pPr>
      <w:rPr>
        <w:rFonts w:ascii="Symbol" w:hAnsi="Symbol" w:hint="default"/>
      </w:rPr>
    </w:lvl>
    <w:lvl w:ilvl="7" w:tplc="041F0003" w:tentative="1">
      <w:start w:val="1"/>
      <w:numFmt w:val="bullet"/>
      <w:lvlText w:val="o"/>
      <w:lvlJc w:val="left"/>
      <w:pPr>
        <w:ind w:left="5434" w:hanging="360"/>
      </w:pPr>
      <w:rPr>
        <w:rFonts w:ascii="Courier New" w:hAnsi="Courier New" w:cs="Courier New" w:hint="default"/>
      </w:rPr>
    </w:lvl>
    <w:lvl w:ilvl="8" w:tplc="041F0005" w:tentative="1">
      <w:start w:val="1"/>
      <w:numFmt w:val="bullet"/>
      <w:lvlText w:val=""/>
      <w:lvlJc w:val="left"/>
      <w:pPr>
        <w:ind w:left="6154" w:hanging="360"/>
      </w:pPr>
      <w:rPr>
        <w:rFonts w:ascii="Wingdings" w:hAnsi="Wingdings" w:hint="default"/>
      </w:rPr>
    </w:lvl>
  </w:abstractNum>
  <w:num w:numId="1">
    <w:abstractNumId w:val="4"/>
  </w:num>
  <w:num w:numId="2">
    <w:abstractNumId w:val="11"/>
  </w:num>
  <w:num w:numId="3">
    <w:abstractNumId w:val="3"/>
  </w:num>
  <w:num w:numId="4">
    <w:abstractNumId w:val="7"/>
  </w:num>
  <w:num w:numId="5">
    <w:abstractNumId w:val="10"/>
  </w:num>
  <w:num w:numId="6">
    <w:abstractNumId w:val="1"/>
  </w:num>
  <w:num w:numId="7">
    <w:abstractNumId w:val="0"/>
  </w:num>
  <w:num w:numId="8">
    <w:abstractNumId w:val="5"/>
  </w:num>
  <w:num w:numId="9">
    <w:abstractNumId w:val="8"/>
  </w:num>
  <w:num w:numId="10">
    <w:abstractNumId w:val="9"/>
  </w:num>
  <w:num w:numId="11">
    <w:abstractNumId w:val="6"/>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F4863"/>
    <w:rsid w:val="00213073"/>
    <w:rsid w:val="002803DC"/>
    <w:rsid w:val="00280A29"/>
    <w:rsid w:val="002B1866"/>
    <w:rsid w:val="004F4863"/>
    <w:rsid w:val="00A07C72"/>
    <w:rsid w:val="00AC1276"/>
    <w:rsid w:val="00D7522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863"/>
  </w:style>
  <w:style w:type="paragraph" w:styleId="Balk1">
    <w:name w:val="heading 1"/>
    <w:basedOn w:val="Normal"/>
    <w:next w:val="Normal"/>
    <w:link w:val="Balk1Char"/>
    <w:qFormat/>
    <w:rsid w:val="004F4863"/>
    <w:pPr>
      <w:keepNext/>
      <w:spacing w:after="0" w:line="240" w:lineRule="auto"/>
      <w:outlineLvl w:val="0"/>
    </w:pPr>
    <w:rPr>
      <w:rFonts w:ascii="Verdana" w:eastAsia="Times New Roman" w:hAnsi="Verdana"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F4863"/>
    <w:rPr>
      <w:rFonts w:ascii="Verdana" w:eastAsia="Times New Roman" w:hAnsi="Verdana" w:cs="Times New Roman"/>
      <w:b/>
      <w:bCs/>
      <w:sz w:val="24"/>
      <w:szCs w:val="24"/>
    </w:rPr>
  </w:style>
  <w:style w:type="paragraph" w:styleId="stbilgi">
    <w:name w:val="header"/>
    <w:basedOn w:val="Normal"/>
    <w:link w:val="stbilgiChar"/>
    <w:uiPriority w:val="99"/>
    <w:unhideWhenUsed/>
    <w:rsid w:val="004F486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F4863"/>
  </w:style>
  <w:style w:type="paragraph" w:styleId="Altbilgi">
    <w:name w:val="footer"/>
    <w:basedOn w:val="Normal"/>
    <w:link w:val="AltbilgiChar"/>
    <w:uiPriority w:val="99"/>
    <w:unhideWhenUsed/>
    <w:rsid w:val="004F486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F4863"/>
  </w:style>
  <w:style w:type="table" w:styleId="TabloKlavuzu">
    <w:name w:val="Table Grid"/>
    <w:basedOn w:val="NormalTablo"/>
    <w:uiPriority w:val="59"/>
    <w:rsid w:val="004F48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4F4863"/>
    <w:pPr>
      <w:ind w:left="720"/>
      <w:contextualSpacing/>
    </w:pPr>
  </w:style>
  <w:style w:type="paragraph" w:customStyle="1" w:styleId="Default">
    <w:name w:val="Default"/>
    <w:rsid w:val="004F4863"/>
    <w:pPr>
      <w:autoSpaceDE w:val="0"/>
      <w:autoSpaceDN w:val="0"/>
      <w:adjustRightInd w:val="0"/>
      <w:spacing w:after="0" w:line="240" w:lineRule="auto"/>
    </w:pPr>
    <w:rPr>
      <w:rFonts w:ascii="Arial" w:eastAsiaTheme="minorEastAsia" w:hAnsi="Arial" w:cs="Arial"/>
      <w:color w:val="000000"/>
      <w:sz w:val="24"/>
      <w:szCs w:val="24"/>
      <w:lang w:eastAsia="tr-TR"/>
    </w:rPr>
  </w:style>
  <w:style w:type="character" w:customStyle="1" w:styleId="apple-converted-space">
    <w:name w:val="apple-converted-space"/>
    <w:basedOn w:val="VarsaylanParagrafYazTipi"/>
    <w:rsid w:val="004F48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863"/>
  </w:style>
  <w:style w:type="paragraph" w:styleId="Balk1">
    <w:name w:val="heading 1"/>
    <w:basedOn w:val="Normal"/>
    <w:next w:val="Normal"/>
    <w:link w:val="Balk1Char"/>
    <w:qFormat/>
    <w:rsid w:val="004F4863"/>
    <w:pPr>
      <w:keepNext/>
      <w:spacing w:after="0" w:line="240" w:lineRule="auto"/>
      <w:outlineLvl w:val="0"/>
    </w:pPr>
    <w:rPr>
      <w:rFonts w:ascii="Verdana" w:eastAsia="Times New Roman" w:hAnsi="Verdana" w:cs="Times New Roman"/>
      <w:b/>
      <w:bCs/>
      <w:sz w:val="24"/>
      <w:szCs w:val="24"/>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F4863"/>
    <w:rPr>
      <w:rFonts w:ascii="Verdana" w:eastAsia="Times New Roman" w:hAnsi="Verdana" w:cs="Times New Roman"/>
      <w:b/>
      <w:bCs/>
      <w:sz w:val="24"/>
      <w:szCs w:val="24"/>
      <w:lang w:val="x-none" w:eastAsia="x-none"/>
    </w:rPr>
  </w:style>
  <w:style w:type="paragraph" w:styleId="stbilgi">
    <w:name w:val="header"/>
    <w:basedOn w:val="Normal"/>
    <w:link w:val="stbilgiChar"/>
    <w:uiPriority w:val="99"/>
    <w:unhideWhenUsed/>
    <w:rsid w:val="004F486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F4863"/>
  </w:style>
  <w:style w:type="paragraph" w:styleId="Altbilgi">
    <w:name w:val="footer"/>
    <w:basedOn w:val="Normal"/>
    <w:link w:val="AltbilgiChar"/>
    <w:uiPriority w:val="99"/>
    <w:unhideWhenUsed/>
    <w:rsid w:val="004F486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F4863"/>
  </w:style>
  <w:style w:type="table" w:styleId="TabloKlavuzu">
    <w:name w:val="Table Grid"/>
    <w:basedOn w:val="NormalTablo"/>
    <w:uiPriority w:val="59"/>
    <w:rsid w:val="004F4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F4863"/>
    <w:pPr>
      <w:ind w:left="720"/>
      <w:contextualSpacing/>
    </w:pPr>
  </w:style>
  <w:style w:type="paragraph" w:customStyle="1" w:styleId="Default">
    <w:name w:val="Default"/>
    <w:rsid w:val="004F4863"/>
    <w:pPr>
      <w:autoSpaceDE w:val="0"/>
      <w:autoSpaceDN w:val="0"/>
      <w:adjustRightInd w:val="0"/>
      <w:spacing w:after="0" w:line="240" w:lineRule="auto"/>
    </w:pPr>
    <w:rPr>
      <w:rFonts w:ascii="Arial" w:eastAsiaTheme="minorEastAsia" w:hAnsi="Arial" w:cs="Arial"/>
      <w:color w:val="000000"/>
      <w:sz w:val="24"/>
      <w:szCs w:val="24"/>
      <w:lang w:eastAsia="tr-TR"/>
    </w:rPr>
  </w:style>
  <w:style w:type="character" w:customStyle="1" w:styleId="apple-converted-space">
    <w:name w:val="apple-converted-space"/>
    <w:basedOn w:val="VarsaylanParagrafYazTipi"/>
    <w:rsid w:val="004F486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489</Words>
  <Characters>2793</Characters>
  <Application>Microsoft Office Word</Application>
  <DocSecurity>0</DocSecurity>
  <Lines>23</Lines>
  <Paragraphs>6</Paragraphs>
  <ScaleCrop>false</ScaleCrop>
  <Company/>
  <LinksUpToDate>false</LinksUpToDate>
  <CharactersWithSpaces>3276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AZİME</dc:creator>
  <cp:lastModifiedBy>Windows Kullanıcısı</cp:lastModifiedBy>
  <cp:revision>4</cp:revision>
  <dcterms:created xsi:type="dcterms:W3CDTF">2024-03-19T19:55:00Z</dcterms:created>
  <dcterms:modified xsi:type="dcterms:W3CDTF">2024-03-20T12:13:00Z</dcterms:modified>
</cp:coreProperties>
</file>