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  <w:bookmarkStart w:id="0" w:name="bookmark0"/>
      <w:r w:rsidRPr="006C7E62"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  <w:t>T.C.</w:t>
      </w: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  <w:r w:rsidRPr="006C7E62"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  <w:t>MUNZUR UNİVERSİTY</w:t>
      </w: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  <w:r w:rsidRPr="006C7E62"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  <w:t>FACULTY OF HEALTH SCİENCES</w:t>
      </w: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  <w:r w:rsidRPr="006C7E62"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  <w:t>CHILD DEVELOPMENT DEPARTMENT</w:t>
      </w: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4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color w:val="000000"/>
          <w:sz w:val="52"/>
          <w:szCs w:val="44"/>
          <w:lang w:eastAsia="tr-TR"/>
        </w:rPr>
        <w:t>UNDERGRADUATE COURSE </w:t>
      </w: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4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color w:val="000000"/>
          <w:sz w:val="52"/>
          <w:szCs w:val="44"/>
          <w:lang w:eastAsia="tr-TR"/>
        </w:rPr>
        <w:t>LIST AND CREDIT</w:t>
      </w: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</w:pPr>
      <w:r w:rsidRPr="006C7E62">
        <w:rPr>
          <w:rFonts w:ascii="Times New Roman" w:eastAsia="Times New Roman" w:hAnsi="Times New Roman" w:cs="Times New Roman"/>
          <w:b/>
          <w:bCs/>
          <w:sz w:val="52"/>
          <w:szCs w:val="44"/>
          <w:lang w:eastAsia="ar-SA"/>
        </w:rPr>
        <w:t>2020</w:t>
      </w:r>
    </w:p>
    <w:bookmarkEnd w:id="0"/>
    <w:p w:rsidR="006C7E62" w:rsidRPr="006C7E62" w:rsidRDefault="006C7E62" w:rsidP="006C7E62">
      <w:pPr>
        <w:tabs>
          <w:tab w:val="left" w:pos="1140"/>
        </w:tabs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tabs>
          <w:tab w:val="left" w:pos="5820"/>
        </w:tabs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 xml:space="preserve">                                         1st CLASS           </w:t>
      </w:r>
      <w:r w:rsidRPr="006C7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</w:r>
      <w:r w:rsidR="0071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</w:t>
      </w:r>
      <w:r w:rsidRPr="006C7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SEMESTER                                                       </w:t>
      </w: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7"/>
        <w:gridCol w:w="3435"/>
        <w:gridCol w:w="634"/>
        <w:gridCol w:w="596"/>
        <w:gridCol w:w="502"/>
        <w:gridCol w:w="510"/>
        <w:gridCol w:w="513"/>
        <w:gridCol w:w="927"/>
      </w:tblGrid>
      <w:tr w:rsidR="006C7E62" w:rsidRPr="006C7E62" w:rsidTr="001735A3">
        <w:trPr>
          <w:trHeight w:val="26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Course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Code</w:t>
            </w:r>
            <w:proofErr w:type="spellEnd"/>
          </w:p>
        </w:tc>
        <w:tc>
          <w:tcPr>
            <w:tcW w:w="343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COURSE TITLE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ECTS</w:t>
            </w:r>
          </w:p>
        </w:tc>
      </w:tr>
      <w:tr w:rsidR="006C7E62" w:rsidRPr="006C7E62" w:rsidTr="001735A3">
        <w:trPr>
          <w:trHeight w:val="282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YDİ101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Foreign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Language I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2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TRD101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Language I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407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AİT101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Ataturk's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Principles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History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of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Revolution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407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MAT153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Basic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Mathematics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407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ENF100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Computer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Technology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2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SÇG101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Anatomy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6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SÇG102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Introduction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Psychology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74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SÇG107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General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Biology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2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SÇG109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Introduction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Communication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2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DİJ111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Digital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Literacy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99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343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0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tabs>
          <w:tab w:val="left" w:pos="5820"/>
        </w:tabs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                    </w:t>
      </w:r>
      <w:r w:rsidR="0071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 1st CLASS                                        II</w:t>
      </w:r>
      <w:r w:rsidRPr="006C7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SEMESTER                                                       </w:t>
      </w:r>
    </w:p>
    <w:tbl>
      <w:tblPr>
        <w:tblpPr w:leftFromText="141" w:rightFromText="141" w:vertAnchor="text" w:horzAnchor="margin" w:tblpXSpec="center" w:tblpY="244"/>
        <w:tblW w:w="8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7"/>
        <w:gridCol w:w="3831"/>
        <w:gridCol w:w="634"/>
        <w:gridCol w:w="513"/>
        <w:gridCol w:w="628"/>
        <w:gridCol w:w="582"/>
        <w:gridCol w:w="927"/>
      </w:tblGrid>
      <w:tr w:rsidR="006C7E62" w:rsidRPr="006C7E62" w:rsidTr="001735A3">
        <w:trPr>
          <w:trHeight w:val="555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Course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Code</w:t>
            </w:r>
            <w:proofErr w:type="spellEnd"/>
          </w:p>
        </w:tc>
        <w:tc>
          <w:tcPr>
            <w:tcW w:w="3831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COURSE TITLE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ECTS</w:t>
            </w:r>
          </w:p>
        </w:tc>
      </w:tr>
      <w:tr w:rsidR="006C7E62" w:rsidRPr="006C7E62" w:rsidTr="001735A3">
        <w:trPr>
          <w:trHeight w:val="28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YDİ102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Foreign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Language II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TRD102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Language II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6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AİT102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Ataturk's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Principles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History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of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Revolution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II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8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SÇG104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Introduction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Special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SÇG103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Introduction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Child Development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SÇG120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Physiology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8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SÇG122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Sociology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6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SÇG110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Communication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Child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SÇG112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Family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Life Dynamics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SÇG116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Children's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Rights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Protection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SÇG211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Interview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Principles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Techniques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7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3831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2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hd w:val="clear" w:color="auto" w:fill="FFFFFF"/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</w:t>
      </w:r>
      <w:r w:rsidR="00EF26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2st </w:t>
      </w:r>
      <w:proofErr w:type="gramStart"/>
      <w:r w:rsidR="00EF26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CLASS           </w:t>
      </w:r>
      <w:r w:rsidR="007162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III</w:t>
      </w:r>
      <w:proofErr w:type="gram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SEMESTER                                                       </w:t>
      </w: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7"/>
        <w:gridCol w:w="3943"/>
        <w:gridCol w:w="634"/>
        <w:gridCol w:w="540"/>
        <w:gridCol w:w="540"/>
        <w:gridCol w:w="518"/>
        <w:gridCol w:w="927"/>
      </w:tblGrid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Course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Code</w:t>
            </w:r>
            <w:proofErr w:type="spellEnd"/>
          </w:p>
        </w:tc>
        <w:tc>
          <w:tcPr>
            <w:tcW w:w="39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COURSE TITLE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ECTS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SÇG202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Mother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Child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Nutrition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SÇG225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Developmental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Psychology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SÇG227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Play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Play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Materials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SÇG207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Creative Drama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SÇG209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Learning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Psychology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SÇG229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Family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Planning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SÇG231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Psychological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Counseling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Guidance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Services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SÇG235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Occupational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Health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Safety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SÇG308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 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Creativity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 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Childhood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Elective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 Courses (2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courses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chosen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SÇG215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Technology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Literacy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Information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Ethics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SÇG217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Children's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Living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Spaces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Landscaping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SÇG219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Introduction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Social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Anthropology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GİR222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Entrepreneurship</w:t>
            </w:r>
            <w:proofErr w:type="spellEnd"/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39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4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hd w:val="clear" w:color="auto" w:fill="FFFFFF"/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</w:t>
      </w:r>
      <w:r w:rsidR="00EF26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2st CLASS           </w:t>
      </w:r>
      <w:r w:rsidR="00EF260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7162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IV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SEMESTER                                                       </w:t>
      </w: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7"/>
        <w:gridCol w:w="3615"/>
        <w:gridCol w:w="642"/>
        <w:gridCol w:w="524"/>
        <w:gridCol w:w="603"/>
        <w:gridCol w:w="603"/>
        <w:gridCol w:w="929"/>
      </w:tblGrid>
      <w:tr w:rsidR="006C7E62" w:rsidRPr="006C7E62" w:rsidTr="001735A3">
        <w:trPr>
          <w:trHeight w:val="249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Course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Code</w:t>
            </w:r>
            <w:proofErr w:type="spellEnd"/>
          </w:p>
        </w:tc>
        <w:tc>
          <w:tcPr>
            <w:tcW w:w="3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COURSE TITLE</w:t>
            </w:r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ECTS</w:t>
            </w:r>
          </w:p>
        </w:tc>
      </w:tr>
      <w:tr w:rsidR="006C7E62" w:rsidRPr="006C7E62" w:rsidTr="001735A3">
        <w:trPr>
          <w:trHeight w:val="496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SÇG226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Children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Special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Needs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*</w:t>
            </w:r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49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SÇG204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Child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Mental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Health</w:t>
            </w:r>
            <w:proofErr w:type="spellEnd"/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49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SÇG206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Children's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Literature</w:t>
            </w:r>
            <w:proofErr w:type="spellEnd"/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49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tabs>
                <w:tab w:val="left" w:pos="11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SÇG208</w:t>
            </w: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Child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Health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Diseases</w:t>
            </w:r>
            <w:proofErr w:type="spellEnd"/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68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tabs>
                <w:tab w:val="left" w:pos="11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SÇG228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Developmental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Psychology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II</w:t>
            </w:r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51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SÇG230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Preschool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Programs I * *</w:t>
            </w:r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49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tabs>
                <w:tab w:val="left" w:pos="11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SÇG214-</w:t>
            </w: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Music in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Childhood</w:t>
            </w:r>
            <w:proofErr w:type="spellEnd"/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49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SÇG218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Family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Counselling</w:t>
            </w:r>
            <w:proofErr w:type="spellEnd"/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49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SÇG232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Classroom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Management</w:t>
            </w:r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51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Elective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Courses (2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courses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chosen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)</w:t>
            </w:r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7E62" w:rsidRPr="006C7E62" w:rsidTr="001735A3">
        <w:trPr>
          <w:trHeight w:val="249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GÖN101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Volunteering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Studies</w:t>
            </w:r>
            <w:proofErr w:type="spellEnd"/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C7E62" w:rsidRPr="006C7E62" w:rsidTr="001735A3">
        <w:trPr>
          <w:trHeight w:val="51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SÇG234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Physical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Play in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Childhood</w:t>
            </w:r>
            <w:proofErr w:type="spellEnd"/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49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SÇG322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Sensory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496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SÇG321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New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Approaches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Preschool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68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3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0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2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*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This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is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prerequisite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"Special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Practice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"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**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This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is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prerequisite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"Preschool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Programs II"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"Preschool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Practice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" </w:t>
      </w:r>
      <w:proofErr w:type="spellStart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hd w:val="clear" w:color="auto" w:fill="FFFFFF"/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3st CLASS           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7162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SEMESTER                                                       </w:t>
      </w: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7"/>
        <w:gridCol w:w="3596"/>
        <w:gridCol w:w="654"/>
        <w:gridCol w:w="533"/>
        <w:gridCol w:w="634"/>
        <w:gridCol w:w="615"/>
        <w:gridCol w:w="946"/>
      </w:tblGrid>
      <w:tr w:rsidR="006C7E62" w:rsidRPr="006C7E62" w:rsidTr="001735A3">
        <w:trPr>
          <w:trHeight w:val="25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Course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Code</w:t>
            </w:r>
            <w:proofErr w:type="spellEnd"/>
          </w:p>
        </w:tc>
        <w:tc>
          <w:tcPr>
            <w:tcW w:w="3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COURSE TITLE</w:t>
            </w:r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ECTS</w:t>
            </w:r>
          </w:p>
        </w:tc>
      </w:tr>
      <w:tr w:rsidR="006C7E62" w:rsidRPr="006C7E62" w:rsidTr="001735A3">
        <w:trPr>
          <w:trHeight w:val="25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SÇG301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Child in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Health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Institutions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 </w:t>
            </w: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*</w:t>
            </w:r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530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SÇG323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Developmental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Diagnosis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Evaluation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Methods</w:t>
            </w:r>
            <w:proofErr w:type="spellEnd"/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24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SÇG325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Family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Participation</w:t>
            </w:r>
            <w:proofErr w:type="spellEnd"/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7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SÇG327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Theories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Child Development</w:t>
            </w:r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5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SÇG329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Biostatistics</w:t>
            </w:r>
            <w:proofErr w:type="spellEnd"/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80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SÇG331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Preschool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Programs II </w:t>
            </w: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**</w:t>
            </w:r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5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SÇG405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Special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Practice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</w:t>
            </w:r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C7E62" w:rsidRPr="006C7E62" w:rsidTr="001735A3">
        <w:trPr>
          <w:trHeight w:val="25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SÇG335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Preschool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Education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Practice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 </w:t>
            </w: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***</w:t>
            </w:r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C7E62" w:rsidRPr="006C7E62" w:rsidTr="001735A3">
        <w:trPr>
          <w:trHeight w:val="530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Elective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Courses (2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courses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chosen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C7E62" w:rsidRPr="006C7E62" w:rsidTr="001735A3">
        <w:trPr>
          <w:trHeight w:val="511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SÇG315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Mathematics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Preschool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Period</w:t>
            </w:r>
            <w:proofErr w:type="spellEnd"/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5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SÇG337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Behavioral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Addictions</w:t>
            </w:r>
            <w:proofErr w:type="spellEnd"/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93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SÇG339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Sexual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Development 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 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Early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Childhood</w:t>
            </w:r>
            <w:proofErr w:type="spellEnd"/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S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5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SÇG341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Inclusive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5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7E62" w:rsidRPr="006C7E62" w:rsidTr="001735A3">
        <w:trPr>
          <w:trHeight w:val="275"/>
          <w:jc w:val="center"/>
        </w:trPr>
        <w:tc>
          <w:tcPr>
            <w:tcW w:w="13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359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3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15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6C7E62" w:rsidRPr="006C7E62" w:rsidRDefault="006C7E62" w:rsidP="006C7E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tr-TR"/>
        </w:rPr>
        <w:t>* 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prerequisite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"Child in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Health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Institutions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II ".</w:t>
      </w:r>
    </w:p>
    <w:p w:rsidR="006C7E62" w:rsidRPr="006C7E62" w:rsidRDefault="006C7E62" w:rsidP="006C7E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**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Prerequisite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cannot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taken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without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taking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Preschool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Programs I)</w:t>
      </w:r>
    </w:p>
    <w:p w:rsidR="006C7E62" w:rsidRPr="006C7E62" w:rsidRDefault="006C7E62" w:rsidP="006C7E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***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Prerequisite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cannot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taken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without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taking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Preschool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Programs I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II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6C7E62" w:rsidRPr="006C7E62" w:rsidRDefault="006C7E62" w:rsidP="006C7E62">
      <w:pPr>
        <w:shd w:val="clear" w:color="auto" w:fill="FFFFFF"/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</w:t>
      </w:r>
      <w:r w:rsidR="007162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3st CLASS           </w:t>
      </w:r>
      <w:r w:rsidR="007162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VI 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SEMESTER                                                       </w:t>
      </w: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3"/>
        <w:gridCol w:w="3820"/>
        <w:gridCol w:w="632"/>
        <w:gridCol w:w="558"/>
        <w:gridCol w:w="547"/>
        <w:gridCol w:w="632"/>
        <w:gridCol w:w="946"/>
      </w:tblGrid>
      <w:tr w:rsidR="006C7E62" w:rsidRPr="006C7E62" w:rsidTr="001735A3">
        <w:trPr>
          <w:trHeight w:val="543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Course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Code</w:t>
            </w:r>
            <w:proofErr w:type="spellEnd"/>
          </w:p>
        </w:tc>
        <w:tc>
          <w:tcPr>
            <w:tcW w:w="382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COURSE TITLE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ECTS</w:t>
            </w:r>
          </w:p>
        </w:tc>
      </w:tr>
      <w:tr w:rsidR="006C7E62" w:rsidRPr="006C7E62" w:rsidTr="001735A3">
        <w:trPr>
          <w:trHeight w:val="253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SÇG302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Professional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Ethics</w:t>
            </w:r>
            <w:proofErr w:type="spellEnd"/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71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SÇG328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Adolescent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Psychology</w:t>
            </w:r>
            <w:proofErr w:type="spellEnd"/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71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SÇG330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Child in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Health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Institutions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II </w:t>
            </w: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*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C7E62" w:rsidRPr="006C7E62" w:rsidTr="001735A3">
        <w:trPr>
          <w:trHeight w:val="271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SÇG332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Scientific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Methods</w:t>
            </w:r>
            <w:proofErr w:type="spellEnd"/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63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SÇG334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F43B00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4" w:history="1">
              <w:proofErr w:type="spellStart"/>
              <w:r w:rsidR="006C7E62" w:rsidRPr="006C7E6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tr-TR"/>
                </w:rPr>
                <w:t>Early</w:t>
              </w:r>
              <w:proofErr w:type="spellEnd"/>
              <w:r w:rsidR="006C7E62" w:rsidRPr="006C7E6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tr-TR"/>
                </w:rPr>
                <w:t xml:space="preserve"> </w:t>
              </w:r>
              <w:proofErr w:type="spellStart"/>
              <w:r w:rsidR="006C7E62" w:rsidRPr="006C7E6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tr-TR"/>
                </w:rPr>
                <w:t>Intervention</w:t>
              </w:r>
              <w:proofErr w:type="spellEnd"/>
              <w:r w:rsidR="006C7E62" w:rsidRPr="006C7E6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tr-TR"/>
                </w:rPr>
                <w:t xml:space="preserve"> </w:t>
              </w:r>
              <w:proofErr w:type="spellStart"/>
              <w:r w:rsidR="006C7E62" w:rsidRPr="006C7E6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tr-TR"/>
                </w:rPr>
                <w:t>and</w:t>
              </w:r>
              <w:proofErr w:type="spellEnd"/>
              <w:r w:rsidR="006C7E62" w:rsidRPr="006C7E6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tr-TR"/>
                </w:rPr>
                <w:t xml:space="preserve"> </w:t>
              </w:r>
              <w:proofErr w:type="spellStart"/>
              <w:r w:rsidR="006C7E62" w:rsidRPr="006C7E6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tr-TR"/>
                </w:rPr>
                <w:t>Support</w:t>
              </w:r>
              <w:proofErr w:type="spellEnd"/>
            </w:hyperlink>
            <w:r w:rsidR="006C7E62"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Programs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C7E62" w:rsidRPr="006C7E62" w:rsidTr="001735A3">
        <w:trPr>
          <w:trHeight w:val="281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SÇG336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Preschool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Practice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II </w:t>
            </w: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**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C7E62" w:rsidRPr="006C7E62" w:rsidTr="001735A3">
        <w:trPr>
          <w:trHeight w:val="271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SÇG338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Internship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***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6C7E62" w:rsidRPr="006C7E62" w:rsidTr="001735A3">
        <w:trPr>
          <w:trHeight w:val="271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Elective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Courses (2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courses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chosen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7E62" w:rsidRPr="006C7E62" w:rsidTr="001735A3">
        <w:trPr>
          <w:trHeight w:val="279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SÇG340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Project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Approach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Child Development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53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SÇG224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Children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Media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331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SÇG324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Individualized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Programs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71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SÇG346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Children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Nature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C7E62" w:rsidRPr="006C7E62" w:rsidTr="001735A3">
        <w:trPr>
          <w:trHeight w:val="290"/>
          <w:jc w:val="center"/>
        </w:trPr>
        <w:tc>
          <w:tcPr>
            <w:tcW w:w="1443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3820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4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3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4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6C7E62" w:rsidRPr="006C7E62" w:rsidRDefault="006C7E62" w:rsidP="006C7E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* 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Prerequisite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Course (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Course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Cannot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Taken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Without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Taking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Child in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Health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Institutions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I)</w:t>
      </w:r>
    </w:p>
    <w:p w:rsidR="006C7E62" w:rsidRPr="006C7E62" w:rsidRDefault="006C7E62" w:rsidP="006C7E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** 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Prerequisite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Course (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Course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Cannot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Taken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Without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Taking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Preschool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Programs I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II)</w:t>
      </w:r>
    </w:p>
    <w:p w:rsidR="006C7E62" w:rsidRPr="006C7E62" w:rsidRDefault="006C7E62" w:rsidP="006C7E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***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summer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internship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 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Success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requirements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graduation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hd w:val="clear" w:color="auto" w:fill="FFFFFF"/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</w:t>
      </w:r>
      <w:r w:rsidR="007162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4st CLASS           </w:t>
      </w:r>
      <w:r w:rsidR="007162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VII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SEMESTER                                                       </w:t>
      </w: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7"/>
        <w:gridCol w:w="3611"/>
        <w:gridCol w:w="636"/>
        <w:gridCol w:w="519"/>
        <w:gridCol w:w="597"/>
        <w:gridCol w:w="597"/>
        <w:gridCol w:w="927"/>
      </w:tblGrid>
      <w:tr w:rsidR="006C7E62" w:rsidRPr="006C7E62" w:rsidTr="001735A3">
        <w:trPr>
          <w:trHeight w:val="530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Course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Code</w:t>
            </w:r>
            <w:proofErr w:type="spellEnd"/>
          </w:p>
        </w:tc>
        <w:tc>
          <w:tcPr>
            <w:tcW w:w="3611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COURSE TITLE</w:t>
            </w:r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ECTS</w:t>
            </w:r>
          </w:p>
        </w:tc>
      </w:tr>
      <w:tr w:rsidR="006C7E62" w:rsidRPr="006C7E62" w:rsidTr="001735A3">
        <w:trPr>
          <w:trHeight w:val="265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SÇG415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Institution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Management</w:t>
            </w:r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65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SÇG421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Behavioral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Problems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Management</w:t>
            </w:r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C7E62" w:rsidRPr="006C7E62" w:rsidTr="001735A3">
        <w:trPr>
          <w:trHeight w:val="373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SÇG423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Field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Child Development I </w:t>
            </w: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*</w:t>
            </w:r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6C7E62" w:rsidRPr="006C7E62" w:rsidTr="001735A3">
        <w:trPr>
          <w:trHeight w:val="265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SÇG404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Child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Neglect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Abuse</w:t>
            </w:r>
            <w:proofErr w:type="spellEnd"/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65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SÇG409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Graduation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Thesis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</w:t>
            </w:r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6C7E62" w:rsidRPr="006C7E62" w:rsidTr="001735A3">
        <w:trPr>
          <w:trHeight w:val="265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Elective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Courses (2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courses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chosen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7E62" w:rsidRPr="006C7E62" w:rsidTr="001735A3">
        <w:trPr>
          <w:trHeight w:val="247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SÇG411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Peer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Relations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Bullying</w:t>
            </w:r>
            <w:proofErr w:type="spellEnd"/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65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SÇG413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Child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Crime</w:t>
            </w:r>
            <w:proofErr w:type="spellEnd"/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65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SÇG427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Montessori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530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SÇG429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Counseling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Families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Disabled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Children</w:t>
            </w:r>
            <w:proofErr w:type="spellEnd"/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93"/>
          <w:jc w:val="center"/>
        </w:trPr>
        <w:tc>
          <w:tcPr>
            <w:tcW w:w="1357" w:type="dxa"/>
          </w:tcPr>
          <w:p w:rsidR="006C7E62" w:rsidRPr="006C7E62" w:rsidRDefault="00F43B00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IHD111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Human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Rights</w:t>
            </w:r>
            <w:proofErr w:type="spellEnd"/>
          </w:p>
        </w:tc>
        <w:tc>
          <w:tcPr>
            <w:tcW w:w="636" w:type="dxa"/>
          </w:tcPr>
          <w:p w:rsidR="006C7E62" w:rsidRPr="006C7E62" w:rsidRDefault="00F43B00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19" w:type="dxa"/>
          </w:tcPr>
          <w:p w:rsidR="006C7E62" w:rsidRPr="006C7E62" w:rsidRDefault="00F43B00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7" w:type="dxa"/>
          </w:tcPr>
          <w:p w:rsidR="006C7E62" w:rsidRPr="006C7E62" w:rsidRDefault="00F43B00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6C7E62" w:rsidRPr="006C7E62" w:rsidRDefault="00F43B00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F43B00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bookmarkStart w:id="1" w:name="_GoBack"/>
            <w:bookmarkEnd w:id="1"/>
          </w:p>
        </w:tc>
      </w:tr>
      <w:tr w:rsidR="006C7E62" w:rsidRPr="006C7E62" w:rsidTr="001735A3">
        <w:trPr>
          <w:trHeight w:val="283"/>
          <w:jc w:val="center"/>
        </w:trPr>
        <w:tc>
          <w:tcPr>
            <w:tcW w:w="135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3611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9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9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6C7E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ab/>
      </w:r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tr-TR"/>
        </w:rPr>
        <w:t>* 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prerequisite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"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Field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Study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Child Development II".</w:t>
      </w:r>
    </w:p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C7E62" w:rsidRPr="006C7E62" w:rsidRDefault="006C7E62" w:rsidP="006C7E62">
      <w:pPr>
        <w:shd w:val="clear" w:color="auto" w:fill="FFFFFF"/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4st CLASS           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7162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VIII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SEMESTER                                                       </w:t>
      </w: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2"/>
        <w:gridCol w:w="3451"/>
        <w:gridCol w:w="648"/>
        <w:gridCol w:w="536"/>
        <w:gridCol w:w="484"/>
        <w:gridCol w:w="724"/>
        <w:gridCol w:w="927"/>
      </w:tblGrid>
      <w:tr w:rsidR="006C7E62" w:rsidRPr="006C7E62" w:rsidTr="001735A3">
        <w:trPr>
          <w:trHeight w:val="257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Course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Code</w:t>
            </w:r>
            <w:proofErr w:type="spellEnd"/>
          </w:p>
        </w:tc>
        <w:tc>
          <w:tcPr>
            <w:tcW w:w="3451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COURSE TITLE</w:t>
            </w:r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Z/S</w:t>
            </w: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ECTS</w:t>
            </w:r>
          </w:p>
        </w:tc>
      </w:tr>
      <w:tr w:rsidR="006C7E62" w:rsidRPr="006C7E62" w:rsidTr="001735A3">
        <w:trPr>
          <w:trHeight w:val="257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SÇG402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Professional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Legislation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Management</w:t>
            </w:r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532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SÇG420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Field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Child Development II </w:t>
            </w: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*</w:t>
            </w:r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6C7E62" w:rsidRPr="006C7E62" w:rsidTr="001735A3">
        <w:trPr>
          <w:trHeight w:val="240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SÇG422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Graduation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Thesis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II</w:t>
            </w:r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6C7E62" w:rsidRPr="006C7E62" w:rsidTr="001735A3">
        <w:trPr>
          <w:trHeight w:val="257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SÇG424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Technology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Children</w:t>
            </w:r>
            <w:proofErr w:type="spellEnd"/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C7E62" w:rsidRPr="006C7E62" w:rsidTr="001735A3">
        <w:trPr>
          <w:trHeight w:val="257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SÇG426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Seminar</w:t>
            </w:r>
            <w:proofErr w:type="spellEnd"/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514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Elective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Courses (2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courses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chosen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7E62" w:rsidRPr="006C7E62" w:rsidTr="001735A3">
        <w:trPr>
          <w:trHeight w:val="240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SÇG412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Professional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Competence</w:t>
            </w:r>
            <w:proofErr w:type="spellEnd"/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57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SÇG414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Disability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Rights</w:t>
            </w:r>
            <w:proofErr w:type="spellEnd"/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57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SÇG428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Drama in Special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Education</w:t>
            </w:r>
            <w:proofErr w:type="spellEnd"/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57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SÇG418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Sudden</w:t>
            </w:r>
            <w:proofErr w:type="spellEnd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Life </w:t>
            </w:r>
            <w:proofErr w:type="spellStart"/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Events</w:t>
            </w:r>
            <w:proofErr w:type="spellEnd"/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C7E62" w:rsidRPr="006C7E62" w:rsidTr="001735A3">
        <w:trPr>
          <w:trHeight w:val="257"/>
          <w:jc w:val="center"/>
        </w:trPr>
        <w:tc>
          <w:tcPr>
            <w:tcW w:w="1492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3451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24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27" w:type="dxa"/>
          </w:tcPr>
          <w:p w:rsidR="006C7E62" w:rsidRPr="006C7E62" w:rsidRDefault="006C7E62" w:rsidP="006C7E6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6C7E62" w:rsidRPr="006C7E62" w:rsidRDefault="006C7E62" w:rsidP="006C7E6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7E62" w:rsidRPr="006C7E62" w:rsidRDefault="006C7E62" w:rsidP="006C7E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*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Prerequisite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Course (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cannot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taken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without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taking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Child Development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Field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Study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course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6C7E62" w:rsidRPr="006C7E62" w:rsidRDefault="006C7E62" w:rsidP="006C7E6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C7E62" w:rsidRPr="006C7E62" w:rsidRDefault="006C7E62" w:rsidP="006C7E6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Note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will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Elective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Courses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Departmental </w:t>
      </w:r>
      <w:proofErr w:type="spellStart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Elective</w:t>
      </w:r>
      <w:proofErr w:type="spellEnd"/>
      <w:r w:rsidRPr="006C7E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Courses.</w:t>
      </w:r>
    </w:p>
    <w:p w:rsidR="006C7E62" w:rsidRPr="006C7E62" w:rsidRDefault="006C7E62" w:rsidP="006C7E6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C7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</w:p>
    <w:p w:rsidR="006C7E62" w:rsidRPr="006C7E62" w:rsidRDefault="006C7E62" w:rsidP="006C7E6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General </w:t>
      </w:r>
      <w:proofErr w:type="spell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Credit</w:t>
      </w:r>
      <w:proofErr w:type="spell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Total</w:t>
      </w:r>
      <w:proofErr w:type="gram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::</w:t>
      </w:r>
      <w:proofErr w:type="gram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166 (T:146-P:38)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General ECTS Total: 240 (Z:209-S:31)</w:t>
      </w: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</w:t>
      </w:r>
      <w:proofErr w:type="gram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          P</w:t>
      </w:r>
      <w:proofErr w:type="gram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K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ECTS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Z        S</w:t>
      </w: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1st Class  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1st </w:t>
      </w:r>
      <w:proofErr w:type="spellStart"/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>semester</w:t>
      </w:r>
      <w:proofErr w:type="spellEnd"/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19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L-2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21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30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30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1st Class  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2st </w:t>
      </w:r>
      <w:proofErr w:type="spellStart"/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>semester</w:t>
      </w:r>
      <w:proofErr w:type="spellEnd"/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30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30</w:t>
      </w:r>
      <w:r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</w:t>
      </w:r>
    </w:p>
    <w:p w:rsidR="006C7E62" w:rsidRPr="006C7E62" w:rsidRDefault="00EF260C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2st Class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 </w:t>
      </w:r>
      <w:proofErr w:type="spellStart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>semester</w:t>
      </w:r>
      <w:proofErr w:type="spellEnd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24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24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30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25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5</w:t>
      </w:r>
    </w:p>
    <w:p w:rsidR="006C7E62" w:rsidRPr="006C7E62" w:rsidRDefault="00EF260C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2st Class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 </w:t>
      </w:r>
      <w:proofErr w:type="spellStart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>semester</w:t>
      </w:r>
      <w:proofErr w:type="spellEnd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23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24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30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24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</w:t>
      </w:r>
    </w:p>
    <w:p w:rsidR="006C7E62" w:rsidRPr="006C7E62" w:rsidRDefault="00EF260C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3st Class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5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 </w:t>
      </w:r>
      <w:proofErr w:type="spellStart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>semester</w:t>
      </w:r>
      <w:proofErr w:type="spellEnd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20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8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24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30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26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</w:t>
      </w:r>
    </w:p>
    <w:p w:rsidR="006C7E62" w:rsidRPr="006C7E62" w:rsidRDefault="00EF260C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3st Class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 </w:t>
      </w:r>
      <w:proofErr w:type="spellStart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>semester</w:t>
      </w:r>
      <w:proofErr w:type="spellEnd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13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10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18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30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26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</w:t>
      </w:r>
    </w:p>
    <w:p w:rsidR="006C7E62" w:rsidRPr="006C7E62" w:rsidRDefault="00EF260C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4st Class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7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 </w:t>
      </w:r>
      <w:proofErr w:type="spellStart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>semester</w:t>
      </w:r>
      <w:proofErr w:type="spellEnd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13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8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17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30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24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</w:t>
      </w:r>
    </w:p>
    <w:p w:rsidR="006C7E62" w:rsidRPr="006C7E62" w:rsidRDefault="00EF260C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4st Class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8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 </w:t>
      </w:r>
      <w:proofErr w:type="spellStart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>semester</w:t>
      </w:r>
      <w:proofErr w:type="spellEnd"/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12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8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16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30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24</w:t>
      </w:r>
      <w:r w:rsidR="006C7E62" w:rsidRPr="006C7E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</w:t>
      </w: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TOTAL  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</w:t>
      </w:r>
      <w:proofErr w:type="gram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146        38</w:t>
      </w:r>
      <w:proofErr w:type="gram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166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240</w:t>
      </w: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209      31</w:t>
      </w: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spell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Note</w:t>
      </w:r>
      <w:proofErr w:type="spell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  <w:proofErr w:type="gram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………………</w:t>
      </w:r>
      <w:proofErr w:type="gram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on </w:t>
      </w:r>
      <w:proofErr w:type="spell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the</w:t>
      </w:r>
      <w:proofErr w:type="spell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date</w:t>
      </w:r>
      <w:proofErr w:type="spell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of</w:t>
      </w:r>
      <w:proofErr w:type="gram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…………</w:t>
      </w:r>
      <w:proofErr w:type="gram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it</w:t>
      </w:r>
      <w:proofErr w:type="gram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was</w:t>
      </w:r>
      <w:proofErr w:type="spell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accepted</w:t>
      </w:r>
      <w:proofErr w:type="spell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by</w:t>
      </w:r>
      <w:proofErr w:type="spell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the</w:t>
      </w:r>
      <w:proofErr w:type="spell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University</w:t>
      </w:r>
      <w:proofErr w:type="spell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Senate</w:t>
      </w:r>
      <w:proofErr w:type="spellEnd"/>
      <w:r w:rsidRPr="006C7E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E62" w:rsidRPr="006C7E62" w:rsidRDefault="006C7E62" w:rsidP="006C7E6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E62" w:rsidRPr="006C7E62" w:rsidRDefault="006C7E62" w:rsidP="006C7E62">
      <w:pPr>
        <w:suppressAutoHyphens/>
        <w:spacing w:after="0" w:line="276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E62" w:rsidRPr="006C7E62" w:rsidRDefault="006C7E62" w:rsidP="006C7E62">
      <w:pPr>
        <w:spacing w:after="306" w:line="276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7E62" w:rsidRPr="006C7E62" w:rsidRDefault="006C7E62" w:rsidP="006C7E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63DA" w:rsidRDefault="006B63DA"/>
    <w:sectPr w:rsidR="006B63DA" w:rsidSect="00BA394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62"/>
    <w:rsid w:val="006A37F2"/>
    <w:rsid w:val="006B63DA"/>
    <w:rsid w:val="006C7E62"/>
    <w:rsid w:val="007162C6"/>
    <w:rsid w:val="00EF260C"/>
    <w:rsid w:val="00F4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1170"/>
  <w15:chartTrackingRefBased/>
  <w15:docId w15:val="{19BEE15C-D675-467F-B1A7-57384BCC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6C7E62"/>
  </w:style>
  <w:style w:type="character" w:customStyle="1" w:styleId="Gvdemetni">
    <w:name w:val="Gövde metni_"/>
    <w:link w:val="Gvdemetni2"/>
    <w:uiPriority w:val="99"/>
    <w:locked/>
    <w:rsid w:val="006C7E62"/>
    <w:rPr>
      <w:rFonts w:ascii="Times New Roman" w:hAnsi="Times New Roman" w:cs="Times New Roman"/>
      <w:shd w:val="clear" w:color="auto" w:fill="FFFFFF"/>
    </w:rPr>
  </w:style>
  <w:style w:type="paragraph" w:customStyle="1" w:styleId="Gvdemetni2">
    <w:name w:val="Gövde metni2"/>
    <w:basedOn w:val="Normal"/>
    <w:link w:val="Gvdemetni"/>
    <w:uiPriority w:val="99"/>
    <w:rsid w:val="006C7E62"/>
    <w:pPr>
      <w:shd w:val="clear" w:color="auto" w:fill="FFFFFF"/>
      <w:suppressAutoHyphens/>
      <w:spacing w:after="0" w:line="408" w:lineRule="exact"/>
      <w:ind w:left="57" w:hanging="320"/>
    </w:pPr>
    <w:rPr>
      <w:rFonts w:ascii="Times New Roman" w:hAnsi="Times New Roman" w:cs="Times New Roman"/>
    </w:rPr>
  </w:style>
  <w:style w:type="paragraph" w:customStyle="1" w:styleId="Gvdemetni1">
    <w:name w:val="Gövde metni1"/>
    <w:basedOn w:val="Normal"/>
    <w:uiPriority w:val="99"/>
    <w:rsid w:val="006C7E62"/>
    <w:pPr>
      <w:shd w:val="clear" w:color="auto" w:fill="FFFFFF"/>
      <w:suppressAutoHyphens/>
      <w:spacing w:after="0" w:line="408" w:lineRule="exact"/>
      <w:ind w:left="57" w:hanging="320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late.google.com/translate?hl=tr&amp;prev=_t&amp;sl=auto&amp;tl=en&amp;u=http://akts.hacettepe.edu.tr/ders_detay.php%3Fders_ref%3D410c62643c236875013c23f0789809d1%26ders_kod%3D%25C7GL405%26zs_link%3D1%26prg_kod%3D366%26submenuheader%3D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1220</Words>
  <Characters>6957</Characters>
  <Application>Microsoft Office Word</Application>
  <DocSecurity>0</DocSecurity>
  <Lines>57</Lines>
  <Paragraphs>16</Paragraphs>
  <ScaleCrop>false</ScaleCrop>
  <Company>NouS/TncTR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</dc:creator>
  <cp:keywords/>
  <dc:description/>
  <cp:lastModifiedBy>Meryem Cemile ÖĞÜR</cp:lastModifiedBy>
  <cp:revision>8</cp:revision>
  <dcterms:created xsi:type="dcterms:W3CDTF">2021-07-05T12:57:00Z</dcterms:created>
  <dcterms:modified xsi:type="dcterms:W3CDTF">2023-08-21T11:21:00Z</dcterms:modified>
</cp:coreProperties>
</file>