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C1402" w:rsidRDefault="007C1402">
      <w:pPr>
        <w:pBdr>
          <w:top w:val="nil"/>
          <w:left w:val="nil"/>
          <w:bottom w:val="nil"/>
          <w:right w:val="nil"/>
          <w:between w:val="nil"/>
        </w:pBdr>
        <w:spacing w:before="67" w:line="360" w:lineRule="auto"/>
        <w:ind w:left="2936" w:hanging="2526"/>
        <w:jc w:val="center"/>
        <w:rPr>
          <w:b/>
          <w:color w:val="000000"/>
          <w:sz w:val="24"/>
          <w:szCs w:val="24"/>
        </w:rPr>
      </w:pPr>
    </w:p>
    <w:p w14:paraId="77C3F0DA" w14:textId="77777777" w:rsidR="003D22DD" w:rsidRPr="003D22DD" w:rsidRDefault="003D22DD" w:rsidP="003D22DD">
      <w:pPr>
        <w:pBdr>
          <w:top w:val="nil"/>
          <w:left w:val="nil"/>
          <w:bottom w:val="nil"/>
          <w:right w:val="nil"/>
          <w:between w:val="nil"/>
        </w:pBdr>
        <w:spacing w:before="67" w:line="360" w:lineRule="auto"/>
        <w:ind w:left="2936" w:hanging="2526"/>
        <w:rPr>
          <w:b/>
          <w:color w:val="000000"/>
          <w:sz w:val="24"/>
          <w:szCs w:val="24"/>
        </w:rPr>
      </w:pPr>
      <w:r w:rsidRPr="003D22DD">
        <w:rPr>
          <w:b/>
          <w:color w:val="000000"/>
          <w:sz w:val="24"/>
          <w:szCs w:val="24"/>
        </w:rPr>
        <w:t>MUNZUR UNIVERSITY FACULTY OF HEALTH SCIENCES</w:t>
      </w:r>
    </w:p>
    <w:p w14:paraId="72A75288" w14:textId="667E68BD" w:rsidR="003D22DD" w:rsidRPr="00405576" w:rsidRDefault="003D22DD" w:rsidP="00405576">
      <w:pPr>
        <w:pBdr>
          <w:top w:val="nil"/>
          <w:left w:val="nil"/>
          <w:bottom w:val="nil"/>
          <w:right w:val="nil"/>
          <w:between w:val="nil"/>
        </w:pBdr>
        <w:spacing w:before="67" w:line="360" w:lineRule="auto"/>
        <w:ind w:left="2936" w:hanging="2526"/>
        <w:rPr>
          <w:b/>
          <w:color w:val="000000"/>
          <w:sz w:val="24"/>
          <w:szCs w:val="24"/>
        </w:rPr>
      </w:pPr>
      <w:r w:rsidRPr="003D22DD">
        <w:rPr>
          <w:b/>
          <w:color w:val="000000"/>
          <w:sz w:val="24"/>
          <w:szCs w:val="24"/>
        </w:rPr>
        <w:t>EXAM RULES</w:t>
      </w:r>
    </w:p>
    <w:p w14:paraId="18162564" w14:textId="77777777" w:rsidR="003D22DD" w:rsidRPr="003D22DD" w:rsidRDefault="003D22DD" w:rsidP="003D22DD">
      <w:pPr>
        <w:pBdr>
          <w:top w:val="nil"/>
          <w:left w:val="nil"/>
          <w:bottom w:val="nil"/>
          <w:right w:val="nil"/>
          <w:between w:val="nil"/>
        </w:pBdr>
        <w:tabs>
          <w:tab w:val="left" w:pos="551"/>
        </w:tabs>
        <w:spacing w:before="7" w:line="360" w:lineRule="auto"/>
        <w:rPr>
          <w:b/>
          <w:bCs/>
          <w:color w:val="000000"/>
          <w:sz w:val="24"/>
          <w:szCs w:val="24"/>
        </w:rPr>
      </w:pPr>
    </w:p>
    <w:p w14:paraId="24A53C14" w14:textId="77777777" w:rsidR="003D22DD" w:rsidRPr="003D22DD" w:rsidRDefault="003D22DD" w:rsidP="003D22DD">
      <w:pPr>
        <w:pBdr>
          <w:top w:val="nil"/>
          <w:left w:val="nil"/>
          <w:bottom w:val="nil"/>
          <w:right w:val="nil"/>
          <w:between w:val="nil"/>
        </w:pBdr>
        <w:tabs>
          <w:tab w:val="left" w:pos="551"/>
        </w:tabs>
        <w:spacing w:before="7" w:line="360" w:lineRule="auto"/>
        <w:rPr>
          <w:b/>
          <w:bCs/>
          <w:color w:val="000000"/>
          <w:sz w:val="24"/>
          <w:szCs w:val="24"/>
        </w:rPr>
      </w:pPr>
      <w:r w:rsidRPr="003D22DD">
        <w:rPr>
          <w:b/>
          <w:bCs/>
          <w:color w:val="000000"/>
          <w:sz w:val="24"/>
          <w:szCs w:val="24"/>
        </w:rPr>
        <w:t>Rules Students Must Follow</w:t>
      </w:r>
    </w:p>
    <w:p w14:paraId="71FEA16E" w14:textId="77777777" w:rsidR="003D22DD" w:rsidRPr="003D22DD" w:rsidRDefault="003D22DD" w:rsidP="003D22DD">
      <w:pPr>
        <w:pBdr>
          <w:top w:val="nil"/>
          <w:left w:val="nil"/>
          <w:bottom w:val="nil"/>
          <w:right w:val="nil"/>
          <w:between w:val="nil"/>
        </w:pBdr>
        <w:tabs>
          <w:tab w:val="left" w:pos="551"/>
        </w:tabs>
        <w:spacing w:before="7" w:line="360" w:lineRule="auto"/>
        <w:rPr>
          <w:color w:val="000000"/>
          <w:sz w:val="24"/>
          <w:szCs w:val="24"/>
        </w:rPr>
      </w:pPr>
      <w:r w:rsidRPr="003D22DD">
        <w:rPr>
          <w:color w:val="000000"/>
          <w:sz w:val="24"/>
          <w:szCs w:val="24"/>
        </w:rPr>
        <w:t>● To ensure timely ID checks and room placement, students must arrive at the exam classroom five minutes before the exam time.</w:t>
      </w:r>
    </w:p>
    <w:p w14:paraId="5083F4D1" w14:textId="77777777" w:rsidR="003D22DD" w:rsidRPr="003D22DD" w:rsidRDefault="003D22DD" w:rsidP="003D22DD">
      <w:pPr>
        <w:pBdr>
          <w:top w:val="nil"/>
          <w:left w:val="nil"/>
          <w:bottom w:val="nil"/>
          <w:right w:val="nil"/>
          <w:between w:val="nil"/>
        </w:pBdr>
        <w:tabs>
          <w:tab w:val="left" w:pos="551"/>
        </w:tabs>
        <w:spacing w:before="7" w:line="360" w:lineRule="auto"/>
        <w:rPr>
          <w:color w:val="000000"/>
          <w:sz w:val="24"/>
          <w:szCs w:val="24"/>
        </w:rPr>
      </w:pPr>
      <w:r w:rsidRPr="003D22DD">
        <w:rPr>
          <w:color w:val="000000"/>
          <w:sz w:val="24"/>
          <w:szCs w:val="24"/>
        </w:rPr>
        <w:t>● The upper and lower sections of the desks in the exam room must be completely clear, and all course-related materials must be out of reach during the exam.</w:t>
      </w:r>
    </w:p>
    <w:p w14:paraId="7153D981" w14:textId="77777777" w:rsidR="003D22DD" w:rsidRPr="003D22DD" w:rsidRDefault="003D22DD" w:rsidP="003D22DD">
      <w:pPr>
        <w:pBdr>
          <w:top w:val="nil"/>
          <w:left w:val="nil"/>
          <w:bottom w:val="nil"/>
          <w:right w:val="nil"/>
          <w:between w:val="nil"/>
        </w:pBdr>
        <w:tabs>
          <w:tab w:val="left" w:pos="551"/>
        </w:tabs>
        <w:spacing w:before="7" w:line="360" w:lineRule="auto"/>
        <w:rPr>
          <w:color w:val="000000"/>
          <w:sz w:val="24"/>
          <w:szCs w:val="24"/>
        </w:rPr>
      </w:pPr>
      <w:r w:rsidRPr="003D22DD">
        <w:rPr>
          <w:color w:val="000000"/>
          <w:sz w:val="24"/>
          <w:szCs w:val="24"/>
        </w:rPr>
        <w:t>● Students are not permitted to enter the exam with communication devices such as pagers, cell phones, walkie-talkies, radios, or any other devices with computer features, such as PDAs, smartwatches, or any other functions other than a watch.</w:t>
      </w:r>
    </w:p>
    <w:p w14:paraId="38CC1310" w14:textId="77777777" w:rsidR="003D22DD" w:rsidRPr="003D22DD" w:rsidRDefault="003D22DD" w:rsidP="003D22DD">
      <w:pPr>
        <w:pBdr>
          <w:top w:val="nil"/>
          <w:left w:val="nil"/>
          <w:bottom w:val="nil"/>
          <w:right w:val="nil"/>
          <w:between w:val="nil"/>
        </w:pBdr>
        <w:tabs>
          <w:tab w:val="left" w:pos="551"/>
        </w:tabs>
        <w:spacing w:before="7" w:line="360" w:lineRule="auto"/>
        <w:rPr>
          <w:color w:val="000000"/>
          <w:sz w:val="24"/>
          <w:szCs w:val="24"/>
        </w:rPr>
      </w:pPr>
      <w:r w:rsidRPr="003D22DD">
        <w:rPr>
          <w:color w:val="000000"/>
          <w:sz w:val="24"/>
          <w:szCs w:val="24"/>
        </w:rPr>
        <w:t>● Students must bring their student ID cards to the exam. They must keep their ID cards on the table where they can be easily seen by the invigilator during the exam.</w:t>
      </w:r>
    </w:p>
    <w:p w14:paraId="0804278E" w14:textId="77777777" w:rsidR="003D22DD" w:rsidRPr="003D22DD" w:rsidRDefault="003D22DD" w:rsidP="003D22DD">
      <w:pPr>
        <w:pBdr>
          <w:top w:val="nil"/>
          <w:left w:val="nil"/>
          <w:bottom w:val="nil"/>
          <w:right w:val="nil"/>
          <w:between w:val="nil"/>
        </w:pBdr>
        <w:tabs>
          <w:tab w:val="left" w:pos="551"/>
        </w:tabs>
        <w:spacing w:before="7" w:line="360" w:lineRule="auto"/>
        <w:rPr>
          <w:color w:val="000000"/>
          <w:sz w:val="24"/>
          <w:szCs w:val="24"/>
        </w:rPr>
      </w:pPr>
      <w:r w:rsidRPr="003D22DD">
        <w:rPr>
          <w:color w:val="000000"/>
          <w:sz w:val="24"/>
          <w:szCs w:val="24"/>
        </w:rPr>
        <w:t>● The course instructor and invigilators may change students' seats, seats, and rooms before or during the exam.</w:t>
      </w:r>
    </w:p>
    <w:p w14:paraId="226E24CA" w14:textId="77777777" w:rsidR="003D22DD" w:rsidRPr="003D22DD" w:rsidRDefault="003D22DD" w:rsidP="003D22DD">
      <w:pPr>
        <w:pBdr>
          <w:top w:val="nil"/>
          <w:left w:val="nil"/>
          <w:bottom w:val="nil"/>
          <w:right w:val="nil"/>
          <w:between w:val="nil"/>
        </w:pBdr>
        <w:tabs>
          <w:tab w:val="left" w:pos="551"/>
        </w:tabs>
        <w:spacing w:before="7" w:line="360" w:lineRule="auto"/>
        <w:rPr>
          <w:color w:val="000000"/>
          <w:sz w:val="24"/>
          <w:szCs w:val="24"/>
        </w:rPr>
      </w:pPr>
      <w:r w:rsidRPr="003D22DD">
        <w:rPr>
          <w:color w:val="000000"/>
          <w:sz w:val="24"/>
          <w:szCs w:val="24"/>
        </w:rPr>
        <w:t>● Students are prohibited from talking to each other during the exam; Exchanging items such as pencils, erasers, etc., eating or drinking in a way that disturbs others, or behaving in a way that disrupts the exam order are against the exam rules.</w:t>
      </w:r>
    </w:p>
    <w:p w14:paraId="768627AE" w14:textId="77777777" w:rsidR="003D22DD" w:rsidRPr="003D22DD" w:rsidRDefault="003D22DD" w:rsidP="003D22DD">
      <w:pPr>
        <w:pBdr>
          <w:top w:val="nil"/>
          <w:left w:val="nil"/>
          <w:bottom w:val="nil"/>
          <w:right w:val="nil"/>
          <w:between w:val="nil"/>
        </w:pBdr>
        <w:tabs>
          <w:tab w:val="left" w:pos="551"/>
        </w:tabs>
        <w:spacing w:before="7" w:line="360" w:lineRule="auto"/>
        <w:rPr>
          <w:color w:val="000000"/>
          <w:sz w:val="24"/>
          <w:szCs w:val="24"/>
        </w:rPr>
      </w:pPr>
    </w:p>
    <w:p w14:paraId="13AD374C" w14:textId="77777777" w:rsidR="003D22DD" w:rsidRPr="003D22DD" w:rsidRDefault="003D22DD" w:rsidP="003D22DD">
      <w:pPr>
        <w:pBdr>
          <w:top w:val="nil"/>
          <w:left w:val="nil"/>
          <w:bottom w:val="nil"/>
          <w:right w:val="nil"/>
          <w:between w:val="nil"/>
        </w:pBdr>
        <w:tabs>
          <w:tab w:val="left" w:pos="551"/>
        </w:tabs>
        <w:spacing w:before="7" w:line="360" w:lineRule="auto"/>
        <w:rPr>
          <w:color w:val="000000"/>
          <w:sz w:val="24"/>
          <w:szCs w:val="24"/>
        </w:rPr>
      </w:pPr>
      <w:r w:rsidRPr="003D22DD">
        <w:rPr>
          <w:color w:val="000000"/>
          <w:sz w:val="24"/>
          <w:szCs w:val="24"/>
        </w:rPr>
        <w:t>● Students are required to sign the "Exam Attendance Report" during the exam.</w:t>
      </w:r>
    </w:p>
    <w:p w14:paraId="772F2676" w14:textId="77777777" w:rsidR="003D22DD" w:rsidRPr="003D22DD" w:rsidRDefault="003D22DD" w:rsidP="003D22DD">
      <w:pPr>
        <w:pBdr>
          <w:top w:val="nil"/>
          <w:left w:val="nil"/>
          <w:bottom w:val="nil"/>
          <w:right w:val="nil"/>
          <w:between w:val="nil"/>
        </w:pBdr>
        <w:tabs>
          <w:tab w:val="left" w:pos="551"/>
        </w:tabs>
        <w:spacing w:before="7" w:line="360" w:lineRule="auto"/>
        <w:rPr>
          <w:color w:val="000000"/>
          <w:sz w:val="24"/>
          <w:szCs w:val="24"/>
        </w:rPr>
      </w:pPr>
    </w:p>
    <w:p w14:paraId="66E3847C" w14:textId="77777777" w:rsidR="003D22DD" w:rsidRPr="003D22DD" w:rsidRDefault="003D22DD" w:rsidP="003D22DD">
      <w:pPr>
        <w:pBdr>
          <w:top w:val="nil"/>
          <w:left w:val="nil"/>
          <w:bottom w:val="nil"/>
          <w:right w:val="nil"/>
          <w:between w:val="nil"/>
        </w:pBdr>
        <w:tabs>
          <w:tab w:val="left" w:pos="551"/>
        </w:tabs>
        <w:spacing w:before="7" w:line="360" w:lineRule="auto"/>
        <w:rPr>
          <w:color w:val="000000"/>
          <w:sz w:val="24"/>
          <w:szCs w:val="24"/>
        </w:rPr>
      </w:pPr>
      <w:r w:rsidRPr="003D22DD">
        <w:rPr>
          <w:color w:val="000000"/>
          <w:sz w:val="24"/>
          <w:szCs w:val="24"/>
        </w:rPr>
        <w:t>● Students are responsible for any scribbling or notes on desks, walls, or other areas close to students. Therefore, it is the student's responsibility to check these areas before the exam begins and to report any evidence of cheating to the exam director or invigilator before the exam begins. Otherwise, if any writing or evidence of cheating is detected on the wall and/or desk, a report will be kept against the student, and action will be taken in accordance with the "Higher Education Institutions Student Disciplinary Regulations."</w:t>
      </w:r>
    </w:p>
    <w:p w14:paraId="415E808F" w14:textId="77777777" w:rsidR="003D22DD" w:rsidRPr="003D22DD" w:rsidRDefault="003D22DD" w:rsidP="003D22DD">
      <w:pPr>
        <w:pBdr>
          <w:top w:val="nil"/>
          <w:left w:val="nil"/>
          <w:bottom w:val="nil"/>
          <w:right w:val="nil"/>
          <w:between w:val="nil"/>
        </w:pBdr>
        <w:tabs>
          <w:tab w:val="left" w:pos="551"/>
        </w:tabs>
        <w:spacing w:before="7" w:line="360" w:lineRule="auto"/>
        <w:rPr>
          <w:color w:val="000000"/>
          <w:sz w:val="24"/>
          <w:szCs w:val="24"/>
        </w:rPr>
      </w:pPr>
    </w:p>
    <w:p w14:paraId="6176BCEC" w14:textId="77777777" w:rsidR="003D22DD" w:rsidRPr="003D22DD" w:rsidRDefault="003D22DD" w:rsidP="003D22DD">
      <w:pPr>
        <w:pBdr>
          <w:top w:val="nil"/>
          <w:left w:val="nil"/>
          <w:bottom w:val="nil"/>
          <w:right w:val="nil"/>
          <w:between w:val="nil"/>
        </w:pBdr>
        <w:tabs>
          <w:tab w:val="left" w:pos="551"/>
        </w:tabs>
        <w:spacing w:before="7" w:line="360" w:lineRule="auto"/>
        <w:rPr>
          <w:color w:val="000000"/>
          <w:sz w:val="24"/>
          <w:szCs w:val="24"/>
        </w:rPr>
      </w:pPr>
      <w:r w:rsidRPr="003D22DD">
        <w:rPr>
          <w:color w:val="000000"/>
          <w:sz w:val="24"/>
          <w:szCs w:val="24"/>
        </w:rPr>
        <w:t>● Students who have completed the exam must leave the classroom and the floor where the exam hall is located. They must not discuss exam questions or create noise in areas close to the classroom (corridors, stairwells, etc.).</w:t>
      </w:r>
    </w:p>
    <w:p w14:paraId="233A94CF" w14:textId="77777777" w:rsidR="003D22DD" w:rsidRPr="003D22DD" w:rsidRDefault="003D22DD" w:rsidP="003D22DD">
      <w:pPr>
        <w:pBdr>
          <w:top w:val="nil"/>
          <w:left w:val="nil"/>
          <w:bottom w:val="nil"/>
          <w:right w:val="nil"/>
          <w:between w:val="nil"/>
        </w:pBdr>
        <w:tabs>
          <w:tab w:val="left" w:pos="551"/>
        </w:tabs>
        <w:spacing w:before="7" w:line="360" w:lineRule="auto"/>
        <w:rPr>
          <w:color w:val="000000"/>
          <w:sz w:val="24"/>
          <w:szCs w:val="24"/>
        </w:rPr>
      </w:pPr>
      <w:r w:rsidRPr="003D22DD">
        <w:rPr>
          <w:color w:val="000000"/>
          <w:sz w:val="24"/>
          <w:szCs w:val="24"/>
        </w:rPr>
        <w:t>● Students are required to collect their belongings at the end of the exam. Students are prohibited from re-entering the exam room to retrieve their belongings while the exam is in progress.</w:t>
      </w:r>
    </w:p>
    <w:p w14:paraId="196B9255" w14:textId="77777777" w:rsidR="003D22DD" w:rsidRPr="003D22DD" w:rsidRDefault="003D22DD" w:rsidP="003D22DD">
      <w:pPr>
        <w:pBdr>
          <w:top w:val="nil"/>
          <w:left w:val="nil"/>
          <w:bottom w:val="nil"/>
          <w:right w:val="nil"/>
          <w:between w:val="nil"/>
        </w:pBdr>
        <w:tabs>
          <w:tab w:val="left" w:pos="551"/>
        </w:tabs>
        <w:spacing w:before="7" w:line="360" w:lineRule="auto"/>
        <w:rPr>
          <w:color w:val="000000"/>
          <w:sz w:val="24"/>
          <w:szCs w:val="24"/>
        </w:rPr>
      </w:pPr>
    </w:p>
    <w:p w14:paraId="00000011" w14:textId="4ED98525" w:rsidR="007C1402" w:rsidRDefault="003D22DD" w:rsidP="003D22DD">
      <w:pPr>
        <w:pBdr>
          <w:top w:val="nil"/>
          <w:left w:val="nil"/>
          <w:bottom w:val="nil"/>
          <w:right w:val="nil"/>
          <w:between w:val="nil"/>
        </w:pBdr>
        <w:tabs>
          <w:tab w:val="left" w:pos="551"/>
        </w:tabs>
        <w:spacing w:before="7" w:line="360" w:lineRule="auto"/>
        <w:rPr>
          <w:color w:val="000000"/>
        </w:rPr>
      </w:pPr>
      <w:r w:rsidRPr="003D22DD">
        <w:rPr>
          <w:color w:val="000000"/>
          <w:sz w:val="24"/>
          <w:szCs w:val="24"/>
        </w:rPr>
        <w:t>● Students must return all exam documents at the end of the exam. Students are responsible for any missing documents.</w:t>
      </w:r>
    </w:p>
    <w:sectPr w:rsidR="007C1402">
      <w:pgSz w:w="11910" w:h="16840"/>
      <w:pgMar w:top="480" w:right="740" w:bottom="280" w:left="10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2DE2"/>
    <w:multiLevelType w:val="multilevel"/>
    <w:tmpl w:val="C5144A9E"/>
    <w:lvl w:ilvl="0">
      <w:numFmt w:val="bullet"/>
      <w:lvlText w:val="●"/>
      <w:lvlJc w:val="left"/>
      <w:pPr>
        <w:ind w:left="552" w:hanging="360"/>
      </w:pPr>
      <w:rPr>
        <w:rFonts w:ascii="Noto Sans Symbols" w:eastAsia="Noto Sans Symbols" w:hAnsi="Noto Sans Symbols" w:cs="Noto Sans Symbols"/>
        <w:b w:val="0"/>
        <w:i w:val="0"/>
        <w:sz w:val="24"/>
        <w:szCs w:val="24"/>
      </w:rPr>
    </w:lvl>
    <w:lvl w:ilvl="1">
      <w:start w:val="1"/>
      <w:numFmt w:val="decimal"/>
      <w:lvlText w:val="%2."/>
      <w:lvlJc w:val="left"/>
      <w:pPr>
        <w:ind w:left="792" w:hanging="240"/>
      </w:pPr>
      <w:rPr>
        <w:rFonts w:ascii="Times New Roman" w:eastAsia="Times New Roman" w:hAnsi="Times New Roman" w:cs="Times New Roman"/>
        <w:b w:val="0"/>
        <w:i w:val="0"/>
        <w:sz w:val="24"/>
        <w:szCs w:val="24"/>
      </w:rPr>
    </w:lvl>
    <w:lvl w:ilvl="2">
      <w:numFmt w:val="bullet"/>
      <w:lvlText w:val="•"/>
      <w:lvlJc w:val="left"/>
      <w:pPr>
        <w:ind w:left="1838" w:hanging="240"/>
      </w:pPr>
    </w:lvl>
    <w:lvl w:ilvl="3">
      <w:numFmt w:val="bullet"/>
      <w:lvlText w:val="•"/>
      <w:lvlJc w:val="left"/>
      <w:pPr>
        <w:ind w:left="2876" w:hanging="240"/>
      </w:pPr>
    </w:lvl>
    <w:lvl w:ilvl="4">
      <w:numFmt w:val="bullet"/>
      <w:lvlText w:val="•"/>
      <w:lvlJc w:val="left"/>
      <w:pPr>
        <w:ind w:left="3915" w:hanging="240"/>
      </w:pPr>
    </w:lvl>
    <w:lvl w:ilvl="5">
      <w:numFmt w:val="bullet"/>
      <w:lvlText w:val="•"/>
      <w:lvlJc w:val="left"/>
      <w:pPr>
        <w:ind w:left="4953" w:hanging="240"/>
      </w:pPr>
    </w:lvl>
    <w:lvl w:ilvl="6">
      <w:numFmt w:val="bullet"/>
      <w:lvlText w:val="•"/>
      <w:lvlJc w:val="left"/>
      <w:pPr>
        <w:ind w:left="5992" w:hanging="240"/>
      </w:pPr>
    </w:lvl>
    <w:lvl w:ilvl="7">
      <w:numFmt w:val="bullet"/>
      <w:lvlText w:val="•"/>
      <w:lvlJc w:val="left"/>
      <w:pPr>
        <w:ind w:left="7030" w:hanging="240"/>
      </w:pPr>
    </w:lvl>
    <w:lvl w:ilvl="8">
      <w:numFmt w:val="bullet"/>
      <w:lvlText w:val="•"/>
      <w:lvlJc w:val="left"/>
      <w:pPr>
        <w:ind w:left="8069" w:hanging="240"/>
      </w:pPr>
    </w:lvl>
  </w:abstractNum>
  <w:num w:numId="1" w16cid:durableId="3731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402"/>
    <w:rsid w:val="00232B62"/>
    <w:rsid w:val="003D22DD"/>
    <w:rsid w:val="00405576"/>
    <w:rsid w:val="005B4104"/>
    <w:rsid w:val="007C14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2227"/>
  <w15:docId w15:val="{992D9817-416A-405E-A7C2-88A44B1B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W11</dc:creator>
  <cp:lastModifiedBy>Habibe YAŞAR</cp:lastModifiedBy>
  <cp:revision>4</cp:revision>
  <dcterms:created xsi:type="dcterms:W3CDTF">2024-11-28T09:23:00Z</dcterms:created>
  <dcterms:modified xsi:type="dcterms:W3CDTF">2025-11-16T20:25:00Z</dcterms:modified>
</cp:coreProperties>
</file>